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6" w:type="dxa"/>
        <w:tblLook w:val="04A0"/>
      </w:tblPr>
      <w:tblGrid>
        <w:gridCol w:w="3652"/>
        <w:gridCol w:w="3132"/>
        <w:gridCol w:w="3132"/>
      </w:tblGrid>
      <w:tr w:rsidR="008806CA" w:rsidRPr="00C429A5" w:rsidTr="006131AD">
        <w:tc>
          <w:tcPr>
            <w:tcW w:w="3652" w:type="dxa"/>
          </w:tcPr>
          <w:p w:rsidR="008806CA" w:rsidRPr="0082090A" w:rsidRDefault="008806CA" w:rsidP="006131AD">
            <w:pPr>
              <w:rPr>
                <w:rFonts w:ascii="Verdana" w:hAnsi="Verdana"/>
                <w:b/>
                <w:sz w:val="21"/>
                <w:szCs w:val="21"/>
                <w:lang w:val="en-US"/>
              </w:rPr>
            </w:pPr>
          </w:p>
          <w:p w:rsidR="008806CA" w:rsidRPr="001729E0" w:rsidRDefault="008806CA" w:rsidP="006131AD">
            <w:pPr>
              <w:rPr>
                <w:rFonts w:ascii="Verdana" w:hAnsi="Verdana"/>
                <w:b/>
                <w:sz w:val="21"/>
                <w:szCs w:val="21"/>
                <w:lang w:val="en-US"/>
              </w:rPr>
            </w:pPr>
            <w:r>
              <w:rPr>
                <w:rFonts w:ascii="Verdana" w:hAnsi="Verdana"/>
                <w:b/>
                <w:sz w:val="21"/>
                <w:szCs w:val="21"/>
              </w:rPr>
              <w:t>ΣΧΟΛΙΚΕΣ</w:t>
            </w:r>
            <w:r w:rsidRPr="001729E0">
              <w:rPr>
                <w:rFonts w:ascii="Verdana" w:hAnsi="Verdana"/>
                <w:b/>
                <w:sz w:val="21"/>
                <w:szCs w:val="21"/>
                <w:lang w:val="en-US"/>
              </w:rPr>
              <w:t xml:space="preserve"> </w:t>
            </w:r>
            <w:r>
              <w:rPr>
                <w:rFonts w:ascii="Verdana" w:hAnsi="Verdana"/>
                <w:b/>
                <w:sz w:val="21"/>
                <w:szCs w:val="21"/>
              </w:rPr>
              <w:t>ΕΠΙΤΡΟΠΕΣ</w:t>
            </w:r>
            <w:r w:rsidRPr="001729E0">
              <w:rPr>
                <w:rFonts w:ascii="Verdana" w:hAnsi="Verdana"/>
                <w:b/>
                <w:sz w:val="21"/>
                <w:szCs w:val="21"/>
                <w:lang w:val="en-US"/>
              </w:rPr>
              <w:t xml:space="preserve">  </w:t>
            </w:r>
            <w:r>
              <w:rPr>
                <w:rFonts w:ascii="Verdana" w:hAnsi="Verdana"/>
                <w:b/>
                <w:sz w:val="21"/>
                <w:szCs w:val="21"/>
              </w:rPr>
              <w:t>Α</w:t>
            </w:r>
            <w:r w:rsidRPr="001729E0">
              <w:rPr>
                <w:rFonts w:ascii="Verdana" w:hAnsi="Verdana"/>
                <w:b/>
                <w:sz w:val="21"/>
                <w:szCs w:val="21"/>
                <w:lang w:val="en-US"/>
              </w:rPr>
              <w:t>/</w:t>
            </w:r>
            <w:r>
              <w:rPr>
                <w:rFonts w:ascii="Verdana" w:hAnsi="Verdana"/>
                <w:b/>
                <w:sz w:val="21"/>
                <w:szCs w:val="21"/>
                <w:lang w:val="en-US"/>
              </w:rPr>
              <w:t>B</w:t>
            </w:r>
            <w:r>
              <w:rPr>
                <w:rFonts w:ascii="Verdana" w:hAnsi="Verdana"/>
                <w:b/>
                <w:sz w:val="21"/>
                <w:szCs w:val="21"/>
              </w:rPr>
              <w:t>ΑΘΜΙΑΣ</w:t>
            </w:r>
            <w:r w:rsidRPr="001729E0">
              <w:rPr>
                <w:rFonts w:ascii="Verdana" w:hAnsi="Verdana"/>
                <w:b/>
                <w:sz w:val="21"/>
                <w:szCs w:val="21"/>
                <w:lang w:val="en-US"/>
              </w:rPr>
              <w:t xml:space="preserve"> </w:t>
            </w:r>
            <w:r>
              <w:rPr>
                <w:rFonts w:ascii="Verdana" w:hAnsi="Verdana"/>
                <w:b/>
                <w:sz w:val="21"/>
                <w:szCs w:val="21"/>
              </w:rPr>
              <w:t>ΕΚΠΑΙΔΕΥΣΗΣ</w:t>
            </w:r>
          </w:p>
          <w:p w:rsidR="008806CA" w:rsidRPr="00D61977" w:rsidRDefault="008806CA" w:rsidP="006131AD">
            <w:pPr>
              <w:rPr>
                <w:rFonts w:ascii="Verdana" w:hAnsi="Verdana"/>
                <w:b/>
                <w:sz w:val="21"/>
                <w:szCs w:val="21"/>
                <w:lang w:val="en-US"/>
              </w:rPr>
            </w:pPr>
            <w:r>
              <w:rPr>
                <w:rFonts w:ascii="Verdana" w:hAnsi="Verdana"/>
                <w:b/>
                <w:sz w:val="21"/>
                <w:szCs w:val="21"/>
              </w:rPr>
              <w:t>ΔΗΜΟΥ</w:t>
            </w:r>
            <w:r w:rsidRPr="00D61977">
              <w:rPr>
                <w:rFonts w:ascii="Verdana" w:hAnsi="Verdana"/>
                <w:b/>
                <w:sz w:val="21"/>
                <w:szCs w:val="21"/>
                <w:lang w:val="en-US"/>
              </w:rPr>
              <w:t xml:space="preserve"> </w:t>
            </w:r>
            <w:r w:rsidRPr="00C429A5">
              <w:rPr>
                <w:rFonts w:ascii="Verdana" w:hAnsi="Verdana"/>
                <w:b/>
                <w:sz w:val="21"/>
                <w:szCs w:val="21"/>
              </w:rPr>
              <w:t>ΠΥΛΑΙΑΣ</w:t>
            </w:r>
            <w:r w:rsidRPr="00D61977">
              <w:rPr>
                <w:rFonts w:ascii="Verdana" w:hAnsi="Verdana"/>
                <w:b/>
                <w:sz w:val="21"/>
                <w:szCs w:val="21"/>
                <w:lang w:val="en-US"/>
              </w:rPr>
              <w:t>-</w:t>
            </w:r>
            <w:r w:rsidRPr="00C429A5">
              <w:rPr>
                <w:rFonts w:ascii="Verdana" w:hAnsi="Verdana"/>
                <w:b/>
                <w:sz w:val="21"/>
                <w:szCs w:val="21"/>
              </w:rPr>
              <w:t>ΧΟΡΤΙΑΤΗ</w:t>
            </w:r>
          </w:p>
          <w:p w:rsidR="008806CA" w:rsidRPr="00D61977" w:rsidRDefault="008806CA" w:rsidP="006131AD">
            <w:pPr>
              <w:rPr>
                <w:rFonts w:ascii="Verdana" w:hAnsi="Verdana"/>
                <w:b/>
                <w:sz w:val="21"/>
                <w:szCs w:val="21"/>
                <w:lang w:val="en-US"/>
              </w:rPr>
            </w:pPr>
          </w:p>
        </w:tc>
        <w:tc>
          <w:tcPr>
            <w:tcW w:w="3132" w:type="dxa"/>
          </w:tcPr>
          <w:p w:rsidR="008806CA" w:rsidRPr="00C429A5" w:rsidRDefault="008806CA" w:rsidP="006131AD">
            <w:pPr>
              <w:jc w:val="right"/>
              <w:rPr>
                <w:rFonts w:ascii="Verdana" w:hAnsi="Verdana"/>
                <w:b/>
                <w:sz w:val="21"/>
                <w:szCs w:val="21"/>
              </w:rPr>
            </w:pPr>
            <w:r w:rsidRPr="00C429A5">
              <w:rPr>
                <w:rFonts w:ascii="Verdana" w:hAnsi="Verdana"/>
                <w:b/>
                <w:sz w:val="21"/>
                <w:szCs w:val="21"/>
              </w:rPr>
              <w:t>ΕΡΓΑΣΙΑ:</w:t>
            </w:r>
          </w:p>
        </w:tc>
        <w:tc>
          <w:tcPr>
            <w:tcW w:w="3132" w:type="dxa"/>
          </w:tcPr>
          <w:p w:rsidR="008806CA" w:rsidRDefault="00A21EDC" w:rsidP="006131AD">
            <w:pPr>
              <w:jc w:val="center"/>
              <w:rPr>
                <w:rFonts w:ascii="Verdana" w:hAnsi="Verdana"/>
                <w:b/>
                <w:sz w:val="21"/>
                <w:szCs w:val="21"/>
              </w:rPr>
            </w:pPr>
            <w:r>
              <w:rPr>
                <w:rFonts w:ascii="Verdana" w:hAnsi="Verdana"/>
                <w:b/>
                <w:sz w:val="21"/>
                <w:szCs w:val="21"/>
              </w:rPr>
              <w:t xml:space="preserve">ΕΝΤΟΜΟΚΤΟΝΙΑ, ΜΥΟΚΤΟΝΙΑ, ΑΠΟΛΥΜΑΝΣΗ ΚΑΙ ΑΠΩΘΗΣΗ ΦΙΔΙΩΝ </w:t>
            </w:r>
            <w:r w:rsidR="008806CA" w:rsidRPr="00C429A5">
              <w:rPr>
                <w:rFonts w:ascii="Verdana" w:hAnsi="Verdana"/>
                <w:b/>
                <w:sz w:val="21"/>
                <w:szCs w:val="21"/>
              </w:rPr>
              <w:t xml:space="preserve"> ΣΤΑ ΔΗΜΟΤΙΚΑ</w:t>
            </w:r>
            <w:r w:rsidR="008806CA">
              <w:rPr>
                <w:rFonts w:ascii="Verdana" w:hAnsi="Verdana"/>
                <w:b/>
                <w:sz w:val="21"/>
                <w:szCs w:val="21"/>
              </w:rPr>
              <w:t xml:space="preserve"> </w:t>
            </w:r>
            <w:r w:rsidR="008806CA" w:rsidRPr="00C429A5">
              <w:rPr>
                <w:rFonts w:ascii="Verdana" w:hAnsi="Verdana"/>
                <w:b/>
                <w:sz w:val="21"/>
                <w:szCs w:val="21"/>
              </w:rPr>
              <w:t>ΣΧΟΛΕΙΑ</w:t>
            </w:r>
            <w:r w:rsidR="008806CA">
              <w:rPr>
                <w:rFonts w:ascii="Verdana" w:hAnsi="Verdana"/>
                <w:b/>
                <w:sz w:val="21"/>
                <w:szCs w:val="21"/>
              </w:rPr>
              <w:t>-</w:t>
            </w:r>
          </w:p>
          <w:p w:rsidR="008806CA" w:rsidRPr="00C429A5" w:rsidRDefault="008806CA" w:rsidP="006131AD">
            <w:pPr>
              <w:jc w:val="center"/>
              <w:rPr>
                <w:rFonts w:ascii="Verdana" w:hAnsi="Verdana"/>
                <w:b/>
                <w:sz w:val="21"/>
                <w:szCs w:val="21"/>
              </w:rPr>
            </w:pPr>
            <w:r>
              <w:rPr>
                <w:rFonts w:ascii="Verdana" w:hAnsi="Verdana"/>
                <w:b/>
                <w:sz w:val="21"/>
                <w:szCs w:val="21"/>
              </w:rPr>
              <w:t>ΝΗΠΙΑΓΩΓΕΙΑ</w:t>
            </w:r>
          </w:p>
        </w:tc>
      </w:tr>
      <w:tr w:rsidR="008806CA" w:rsidRPr="00C429A5" w:rsidTr="006131AD">
        <w:tc>
          <w:tcPr>
            <w:tcW w:w="3652" w:type="dxa"/>
          </w:tcPr>
          <w:p w:rsidR="008806CA" w:rsidRPr="00C429A5" w:rsidRDefault="008806CA" w:rsidP="006131AD">
            <w:pPr>
              <w:rPr>
                <w:rFonts w:ascii="Verdana" w:hAnsi="Verdana"/>
                <w:b/>
                <w:sz w:val="21"/>
                <w:szCs w:val="21"/>
              </w:rPr>
            </w:pPr>
          </w:p>
        </w:tc>
        <w:tc>
          <w:tcPr>
            <w:tcW w:w="3132" w:type="dxa"/>
          </w:tcPr>
          <w:p w:rsidR="008806CA" w:rsidRPr="00C429A5" w:rsidRDefault="008806CA" w:rsidP="006131AD">
            <w:pPr>
              <w:jc w:val="right"/>
              <w:rPr>
                <w:rFonts w:ascii="Verdana" w:hAnsi="Verdana"/>
                <w:b/>
                <w:sz w:val="21"/>
                <w:szCs w:val="21"/>
              </w:rPr>
            </w:pPr>
            <w:r w:rsidRPr="00C429A5">
              <w:rPr>
                <w:rFonts w:ascii="Verdana" w:hAnsi="Verdana"/>
                <w:b/>
                <w:sz w:val="21"/>
                <w:szCs w:val="21"/>
              </w:rPr>
              <w:t>ΠΡΟΫΠΟΛΟΓΙΣΜΟΣ:</w:t>
            </w:r>
          </w:p>
        </w:tc>
        <w:tc>
          <w:tcPr>
            <w:tcW w:w="3132" w:type="dxa"/>
          </w:tcPr>
          <w:p w:rsidR="008806CA" w:rsidRPr="007F7B2A" w:rsidRDefault="008806CA" w:rsidP="00135822">
            <w:pPr>
              <w:rPr>
                <w:rFonts w:ascii="Verdana" w:hAnsi="Verdana"/>
                <w:b/>
              </w:rPr>
            </w:pPr>
            <w:r w:rsidRPr="00C429A5">
              <w:rPr>
                <w:rFonts w:ascii="Verdana" w:hAnsi="Verdana"/>
                <w:b/>
                <w:sz w:val="21"/>
                <w:szCs w:val="21"/>
              </w:rPr>
              <w:t xml:space="preserve"> </w:t>
            </w:r>
            <w:r>
              <w:rPr>
                <w:sz w:val="22"/>
                <w:szCs w:val="22"/>
              </w:rPr>
              <w:t xml:space="preserve">        </w:t>
            </w:r>
            <w:r w:rsidR="00135822">
              <w:rPr>
                <w:b/>
              </w:rPr>
              <w:t>4</w:t>
            </w:r>
            <w:r>
              <w:rPr>
                <w:b/>
                <w:lang w:val="en-US"/>
              </w:rPr>
              <w:t>.</w:t>
            </w:r>
            <w:r w:rsidR="00135822">
              <w:rPr>
                <w:b/>
              </w:rPr>
              <w:t>05</w:t>
            </w:r>
            <w:r>
              <w:rPr>
                <w:b/>
                <w:lang w:val="en-US"/>
              </w:rPr>
              <w:t>0</w:t>
            </w:r>
            <w:r>
              <w:rPr>
                <w:b/>
              </w:rPr>
              <w:t>,00</w:t>
            </w:r>
            <w:r w:rsidRPr="007F7B2A">
              <w:rPr>
                <w:b/>
              </w:rPr>
              <w:t xml:space="preserve"> €</w:t>
            </w:r>
          </w:p>
        </w:tc>
      </w:tr>
    </w:tbl>
    <w:p w:rsidR="008806CA" w:rsidRPr="00E335B2" w:rsidRDefault="008806CA" w:rsidP="008806CA">
      <w:pPr>
        <w:jc w:val="center"/>
        <w:rPr>
          <w:rFonts w:ascii="Verdana" w:hAnsi="Verdana"/>
          <w:b/>
          <w:sz w:val="21"/>
          <w:szCs w:val="21"/>
        </w:rPr>
      </w:pPr>
    </w:p>
    <w:p w:rsidR="008806CA" w:rsidRPr="00E335B2" w:rsidRDefault="004C3D6C" w:rsidP="008806CA">
      <w:pPr>
        <w:jc w:val="center"/>
        <w:rPr>
          <w:rFonts w:ascii="Verdana" w:hAnsi="Verdana"/>
          <w:b/>
          <w:sz w:val="21"/>
          <w:szCs w:val="21"/>
        </w:rPr>
      </w:pPr>
      <w:r>
        <w:rPr>
          <w:rFonts w:ascii="Verdana" w:hAnsi="Verdana"/>
          <w:b/>
          <w:sz w:val="21"/>
          <w:szCs w:val="21"/>
        </w:rPr>
        <w:t xml:space="preserve">                                            ΗΜΕΡΟΜΗΝΙΑ: 7/12/2015</w:t>
      </w:r>
    </w:p>
    <w:p w:rsidR="008806CA" w:rsidRPr="00E335B2" w:rsidRDefault="008806CA" w:rsidP="008806CA">
      <w:pPr>
        <w:jc w:val="center"/>
        <w:rPr>
          <w:rFonts w:ascii="Verdana" w:hAnsi="Verdana"/>
          <w:b/>
          <w:sz w:val="21"/>
          <w:szCs w:val="21"/>
        </w:rPr>
      </w:pPr>
    </w:p>
    <w:p w:rsidR="008806CA" w:rsidRPr="00E335B2" w:rsidRDefault="008806CA" w:rsidP="008806CA">
      <w:pPr>
        <w:jc w:val="center"/>
        <w:rPr>
          <w:rFonts w:ascii="Verdana" w:hAnsi="Verdana"/>
          <w:b/>
          <w:sz w:val="21"/>
          <w:szCs w:val="21"/>
        </w:rPr>
      </w:pPr>
    </w:p>
    <w:p w:rsidR="008806CA" w:rsidRPr="00E335B2" w:rsidRDefault="008806CA" w:rsidP="008806CA">
      <w:pPr>
        <w:jc w:val="center"/>
        <w:rPr>
          <w:rFonts w:ascii="Verdana" w:hAnsi="Verdana"/>
          <w:b/>
          <w:sz w:val="21"/>
          <w:szCs w:val="21"/>
        </w:rPr>
      </w:pPr>
    </w:p>
    <w:p w:rsidR="008806CA" w:rsidRPr="00E335B2" w:rsidRDefault="008806CA" w:rsidP="008806CA">
      <w:pPr>
        <w:jc w:val="center"/>
        <w:rPr>
          <w:rFonts w:ascii="Verdana" w:hAnsi="Verdana"/>
          <w:b/>
          <w:sz w:val="21"/>
          <w:szCs w:val="21"/>
        </w:rPr>
      </w:pPr>
    </w:p>
    <w:p w:rsidR="008806CA" w:rsidRPr="00E335B2" w:rsidRDefault="008806CA" w:rsidP="008806CA">
      <w:pPr>
        <w:jc w:val="center"/>
        <w:rPr>
          <w:rFonts w:ascii="Verdana" w:hAnsi="Verdana"/>
          <w:b/>
          <w:sz w:val="21"/>
          <w:szCs w:val="21"/>
        </w:rPr>
      </w:pPr>
    </w:p>
    <w:p w:rsidR="008806CA" w:rsidRPr="00E335B2" w:rsidRDefault="008806CA" w:rsidP="008806CA">
      <w:pPr>
        <w:jc w:val="center"/>
        <w:rPr>
          <w:rFonts w:ascii="Verdana" w:hAnsi="Verdana"/>
          <w:b/>
          <w:sz w:val="21"/>
          <w:szCs w:val="21"/>
        </w:rPr>
      </w:pPr>
    </w:p>
    <w:p w:rsidR="008806CA" w:rsidRPr="00571D40" w:rsidRDefault="00A21EDC" w:rsidP="008806CA">
      <w:pPr>
        <w:jc w:val="center"/>
        <w:rPr>
          <w:rFonts w:ascii="Verdana" w:hAnsi="Verdana"/>
          <w:b/>
          <w:sz w:val="21"/>
          <w:szCs w:val="21"/>
        </w:rPr>
      </w:pPr>
      <w:r>
        <w:rPr>
          <w:rFonts w:ascii="Verdana" w:hAnsi="Verdana"/>
          <w:b/>
          <w:sz w:val="21"/>
          <w:szCs w:val="21"/>
        </w:rPr>
        <w:t>ΜΕΛΕΤΗ ΚΑΙ ΠΡΟΥΠΟΛΟΓΙΣΜΟΣ</w:t>
      </w:r>
    </w:p>
    <w:p w:rsidR="008806CA" w:rsidRPr="00571D40" w:rsidRDefault="008806CA" w:rsidP="008806CA">
      <w:pPr>
        <w:rPr>
          <w:sz w:val="23"/>
          <w:szCs w:val="23"/>
        </w:rPr>
      </w:pPr>
    </w:p>
    <w:p w:rsidR="008806CA" w:rsidRPr="000741C1" w:rsidRDefault="008806CA" w:rsidP="008806CA">
      <w:pPr>
        <w:jc w:val="both"/>
        <w:rPr>
          <w:rFonts w:ascii="Verdana" w:hAnsi="Verdana"/>
          <w:sz w:val="19"/>
          <w:szCs w:val="19"/>
        </w:rPr>
      </w:pPr>
      <w:r w:rsidRPr="00571D40">
        <w:rPr>
          <w:sz w:val="23"/>
          <w:szCs w:val="23"/>
        </w:rPr>
        <w:tab/>
      </w:r>
      <w:r w:rsidRPr="00571D40">
        <w:rPr>
          <w:rFonts w:ascii="Verdana" w:hAnsi="Verdana"/>
          <w:sz w:val="19"/>
          <w:szCs w:val="19"/>
        </w:rPr>
        <w:t>Η παρούσα με</w:t>
      </w:r>
      <w:r>
        <w:rPr>
          <w:rFonts w:ascii="Verdana" w:hAnsi="Verdana"/>
          <w:sz w:val="19"/>
          <w:szCs w:val="19"/>
        </w:rPr>
        <w:t xml:space="preserve">λέτη αφορά την </w:t>
      </w:r>
      <w:proofErr w:type="spellStart"/>
      <w:r>
        <w:rPr>
          <w:rFonts w:ascii="Verdana" w:hAnsi="Verdana"/>
          <w:sz w:val="19"/>
          <w:szCs w:val="19"/>
        </w:rPr>
        <w:t>εντομοκτονία</w:t>
      </w:r>
      <w:proofErr w:type="spellEnd"/>
      <w:r>
        <w:rPr>
          <w:rFonts w:ascii="Verdana" w:hAnsi="Verdana"/>
          <w:sz w:val="19"/>
          <w:szCs w:val="19"/>
        </w:rPr>
        <w:t xml:space="preserve">,  </w:t>
      </w:r>
      <w:r w:rsidR="00A21EDC">
        <w:rPr>
          <w:rFonts w:ascii="Verdana" w:hAnsi="Verdana"/>
          <w:sz w:val="19"/>
          <w:szCs w:val="19"/>
        </w:rPr>
        <w:t xml:space="preserve">μυοκτονία, </w:t>
      </w:r>
      <w:r>
        <w:rPr>
          <w:rFonts w:ascii="Verdana" w:hAnsi="Verdana"/>
          <w:sz w:val="19"/>
          <w:szCs w:val="19"/>
        </w:rPr>
        <w:t>απολύμανση</w:t>
      </w:r>
      <w:r w:rsidR="00A21EDC">
        <w:rPr>
          <w:rFonts w:ascii="Verdana" w:hAnsi="Verdana"/>
          <w:sz w:val="19"/>
          <w:szCs w:val="19"/>
        </w:rPr>
        <w:t xml:space="preserve"> και απώθηση φιδιών</w:t>
      </w:r>
      <w:r>
        <w:rPr>
          <w:rFonts w:ascii="Verdana" w:hAnsi="Verdana"/>
          <w:sz w:val="19"/>
          <w:szCs w:val="19"/>
        </w:rPr>
        <w:t xml:space="preserve"> </w:t>
      </w:r>
      <w:r w:rsidRPr="00571D40">
        <w:rPr>
          <w:rFonts w:ascii="Verdana" w:hAnsi="Verdana"/>
          <w:sz w:val="19"/>
          <w:szCs w:val="19"/>
        </w:rPr>
        <w:t xml:space="preserve">στους χώρους των </w:t>
      </w:r>
      <w:r>
        <w:rPr>
          <w:rFonts w:ascii="Verdana" w:hAnsi="Verdana"/>
          <w:sz w:val="19"/>
          <w:szCs w:val="19"/>
        </w:rPr>
        <w:t>σχολείων</w:t>
      </w:r>
      <w:r w:rsidRPr="00571D40">
        <w:rPr>
          <w:rFonts w:ascii="Verdana" w:hAnsi="Verdana"/>
          <w:sz w:val="19"/>
          <w:szCs w:val="19"/>
        </w:rPr>
        <w:t xml:space="preserve">, όπου εντοπίζονται έντονα προβλήματα </w:t>
      </w:r>
      <w:r>
        <w:rPr>
          <w:rFonts w:ascii="Verdana" w:hAnsi="Verdana"/>
          <w:sz w:val="19"/>
          <w:szCs w:val="19"/>
        </w:rPr>
        <w:t>εστιών μόλυνση  καθώς  και  για την  προφύλαξη  της  υγείας  των  μαθητών  από  παθογόνους  μικροοργανισμούς,  μύκητες,  ιούς,  παράσιτα  κλπ</w:t>
      </w:r>
      <w:r w:rsidRPr="00571D40">
        <w:rPr>
          <w:rFonts w:ascii="Verdana" w:hAnsi="Verdana"/>
          <w:sz w:val="19"/>
          <w:szCs w:val="19"/>
        </w:rPr>
        <w:t>.</w:t>
      </w:r>
    </w:p>
    <w:p w:rsidR="008806CA" w:rsidRDefault="008806CA" w:rsidP="008806CA">
      <w:pPr>
        <w:jc w:val="both"/>
        <w:rPr>
          <w:rFonts w:ascii="Verdana" w:hAnsi="Verdana"/>
          <w:sz w:val="19"/>
          <w:szCs w:val="19"/>
        </w:rPr>
      </w:pPr>
      <w:r w:rsidRPr="000741C1">
        <w:rPr>
          <w:rFonts w:ascii="Verdana" w:hAnsi="Verdana"/>
          <w:sz w:val="19"/>
          <w:szCs w:val="19"/>
        </w:rPr>
        <w:tab/>
      </w:r>
      <w:r w:rsidRPr="00571D40">
        <w:rPr>
          <w:rFonts w:ascii="Verdana" w:hAnsi="Verdana"/>
          <w:sz w:val="19"/>
          <w:szCs w:val="19"/>
        </w:rPr>
        <w:t xml:space="preserve">Συγκεκριμένα θα πραγματοποιηθεί </w:t>
      </w:r>
      <w:proofErr w:type="spellStart"/>
      <w:r>
        <w:rPr>
          <w:rFonts w:ascii="Verdana" w:hAnsi="Verdana"/>
          <w:sz w:val="19"/>
          <w:szCs w:val="19"/>
        </w:rPr>
        <w:t>εντομοκτονία</w:t>
      </w:r>
      <w:proofErr w:type="spellEnd"/>
      <w:r>
        <w:rPr>
          <w:rFonts w:ascii="Verdana" w:hAnsi="Verdana"/>
          <w:sz w:val="19"/>
          <w:szCs w:val="19"/>
        </w:rPr>
        <w:t xml:space="preserve">,  </w:t>
      </w:r>
      <w:r w:rsidRPr="00571D40">
        <w:rPr>
          <w:rFonts w:ascii="Verdana" w:hAnsi="Verdana"/>
          <w:sz w:val="19"/>
          <w:szCs w:val="19"/>
        </w:rPr>
        <w:t xml:space="preserve">μυοκτονία </w:t>
      </w:r>
      <w:r>
        <w:rPr>
          <w:rFonts w:ascii="Verdana" w:hAnsi="Verdana"/>
          <w:sz w:val="19"/>
          <w:szCs w:val="19"/>
        </w:rPr>
        <w:t xml:space="preserve"> και  </w:t>
      </w:r>
      <w:r w:rsidRPr="00571D40">
        <w:rPr>
          <w:rFonts w:ascii="Verdana" w:hAnsi="Verdana"/>
          <w:sz w:val="19"/>
          <w:szCs w:val="19"/>
        </w:rPr>
        <w:t xml:space="preserve">απολύμανση στα εξής </w:t>
      </w:r>
      <w:r>
        <w:rPr>
          <w:rFonts w:ascii="Verdana" w:hAnsi="Verdana"/>
          <w:sz w:val="19"/>
          <w:szCs w:val="19"/>
        </w:rPr>
        <w:t xml:space="preserve">σχολεία </w:t>
      </w:r>
      <w:r w:rsidRPr="00571D40">
        <w:rPr>
          <w:rFonts w:ascii="Verdana" w:hAnsi="Verdana"/>
          <w:sz w:val="19"/>
          <w:szCs w:val="19"/>
        </w:rPr>
        <w:t>του Δήμου Πυλαίας</w:t>
      </w:r>
      <w:r>
        <w:rPr>
          <w:rFonts w:ascii="Verdana" w:hAnsi="Verdana"/>
          <w:sz w:val="19"/>
          <w:szCs w:val="19"/>
        </w:rPr>
        <w:t>-Χορτιάτη</w:t>
      </w:r>
      <w:r w:rsidRPr="00571D40">
        <w:rPr>
          <w:rFonts w:ascii="Verdana" w:hAnsi="Verdana"/>
          <w:sz w:val="19"/>
          <w:szCs w:val="19"/>
        </w:rPr>
        <w:t>:</w:t>
      </w:r>
    </w:p>
    <w:tbl>
      <w:tblPr>
        <w:tblW w:w="7365" w:type="dxa"/>
        <w:tblLayout w:type="fixed"/>
        <w:tblLook w:val="04A0"/>
      </w:tblPr>
      <w:tblGrid>
        <w:gridCol w:w="828"/>
        <w:gridCol w:w="6537"/>
      </w:tblGrid>
      <w:tr w:rsidR="008806CA" w:rsidTr="006131AD">
        <w:trPr>
          <w:trHeight w:val="510"/>
        </w:trPr>
        <w:tc>
          <w:tcPr>
            <w:tcW w:w="828" w:type="dxa"/>
            <w:tcBorders>
              <w:top w:val="single" w:sz="4" w:space="0" w:color="auto"/>
              <w:left w:val="single" w:sz="4" w:space="0" w:color="auto"/>
              <w:bottom w:val="single" w:sz="4" w:space="0" w:color="auto"/>
              <w:right w:val="single" w:sz="4" w:space="0" w:color="auto"/>
            </w:tcBorders>
            <w:noWrap/>
            <w:vAlign w:val="center"/>
            <w:hideMark/>
          </w:tcPr>
          <w:p w:rsidR="008806CA" w:rsidRDefault="008806CA" w:rsidP="006131AD">
            <w:pPr>
              <w:suppressAutoHyphens/>
              <w:spacing w:line="276" w:lineRule="auto"/>
              <w:jc w:val="center"/>
              <w:rPr>
                <w:rFonts w:ascii="Verdana" w:hAnsi="Verdana"/>
                <w:b/>
                <w:sz w:val="18"/>
                <w:szCs w:val="18"/>
                <w:lang w:eastAsia="en-US"/>
              </w:rPr>
            </w:pPr>
            <w:r>
              <w:rPr>
                <w:rFonts w:ascii="Verdana" w:hAnsi="Verdana"/>
                <w:b/>
                <w:sz w:val="18"/>
                <w:szCs w:val="18"/>
                <w:lang w:eastAsia="en-US"/>
              </w:rPr>
              <w:t>Α/Α</w:t>
            </w:r>
          </w:p>
        </w:tc>
        <w:tc>
          <w:tcPr>
            <w:tcW w:w="6537" w:type="dxa"/>
            <w:tcBorders>
              <w:top w:val="single" w:sz="4" w:space="0" w:color="auto"/>
              <w:left w:val="nil"/>
              <w:bottom w:val="single" w:sz="4" w:space="0" w:color="auto"/>
              <w:right w:val="single" w:sz="4" w:space="0" w:color="auto"/>
            </w:tcBorders>
            <w:noWrap/>
            <w:vAlign w:val="center"/>
            <w:hideMark/>
          </w:tcPr>
          <w:p w:rsidR="008806CA" w:rsidRDefault="008806CA" w:rsidP="006131AD">
            <w:pPr>
              <w:suppressAutoHyphens/>
              <w:spacing w:line="276" w:lineRule="auto"/>
              <w:jc w:val="center"/>
              <w:rPr>
                <w:rFonts w:ascii="Verdana" w:hAnsi="Verdana"/>
                <w:b/>
                <w:lang w:eastAsia="en-US"/>
              </w:rPr>
            </w:pPr>
            <w:r>
              <w:rPr>
                <w:rFonts w:ascii="Verdana" w:hAnsi="Verdana"/>
                <w:b/>
                <w:sz w:val="22"/>
                <w:szCs w:val="22"/>
                <w:lang w:eastAsia="en-US"/>
              </w:rPr>
              <w:t>ΚΤΙΡΙΑΚΗ ΕΓΚΑΤΑΣΤΑΣΗ ή  ΧΩΡΟΣ</w:t>
            </w:r>
          </w:p>
        </w:tc>
      </w:tr>
      <w:tr w:rsidR="008806CA" w:rsidTr="006131AD">
        <w:trPr>
          <w:trHeight w:val="266"/>
        </w:trPr>
        <w:tc>
          <w:tcPr>
            <w:tcW w:w="828" w:type="dxa"/>
            <w:tcBorders>
              <w:top w:val="single" w:sz="4" w:space="0" w:color="auto"/>
              <w:left w:val="single" w:sz="4" w:space="0" w:color="auto"/>
              <w:bottom w:val="single" w:sz="4" w:space="0" w:color="auto"/>
              <w:right w:val="single" w:sz="4" w:space="0" w:color="auto"/>
            </w:tcBorders>
            <w:noWrap/>
          </w:tcPr>
          <w:p w:rsidR="008806CA" w:rsidRDefault="008806CA" w:rsidP="006131AD">
            <w:pPr>
              <w:suppressAutoHyphens/>
              <w:spacing w:line="276" w:lineRule="auto"/>
              <w:jc w:val="center"/>
              <w:rPr>
                <w:rFonts w:ascii="Verdana" w:hAnsi="Verdana"/>
                <w:sz w:val="19"/>
                <w:szCs w:val="19"/>
                <w:lang w:eastAsia="en-US"/>
              </w:rPr>
            </w:pPr>
          </w:p>
        </w:tc>
        <w:tc>
          <w:tcPr>
            <w:tcW w:w="6537" w:type="dxa"/>
            <w:tcBorders>
              <w:top w:val="single" w:sz="4" w:space="0" w:color="auto"/>
              <w:left w:val="single" w:sz="4" w:space="0" w:color="auto"/>
              <w:bottom w:val="single" w:sz="4" w:space="0" w:color="auto"/>
              <w:right w:val="single" w:sz="4" w:space="0" w:color="auto"/>
            </w:tcBorders>
            <w:noWrap/>
          </w:tcPr>
          <w:p w:rsidR="008806CA" w:rsidRDefault="008806CA" w:rsidP="006131AD">
            <w:pPr>
              <w:suppressAutoHyphens/>
              <w:spacing w:line="276" w:lineRule="auto"/>
              <w:rPr>
                <w:rFonts w:ascii="Verdana" w:hAnsi="Verdana"/>
                <w:sz w:val="19"/>
                <w:szCs w:val="19"/>
                <w:lang w:eastAsia="en-US"/>
              </w:rPr>
            </w:pPr>
          </w:p>
        </w:tc>
      </w:tr>
      <w:tr w:rsidR="008806CA" w:rsidTr="006131AD">
        <w:trPr>
          <w:trHeight w:val="208"/>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ΕΙΔΙΚΟ ΝΗΠΙΑΓΩΓΕΙΟ&amp;ΔΗΜΟΤΙΚΟ ΣΧΟΛΕΙΟ ΓΙΑ ΠΑΙΔΙΑ ΜΕ ΑΥΤΙΣΜΟ-ΕΛΕΠΑΠ</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ΕΕΕΕΚ ΠΥΛΑΙΑΣ</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ΠΥΛΑΙΑΣ</w:t>
            </w:r>
          </w:p>
        </w:tc>
      </w:tr>
      <w:tr w:rsidR="008806CA" w:rsidTr="006131AD">
        <w:trPr>
          <w:trHeight w:val="354"/>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4.</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ΠΥΛΑΙΑΣ</w:t>
            </w:r>
          </w:p>
        </w:tc>
      </w:tr>
      <w:tr w:rsidR="008806CA" w:rsidTr="006131AD">
        <w:trPr>
          <w:trHeight w:val="349"/>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5.</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val="en-US" w:eastAsia="en-US"/>
              </w:rPr>
              <w:t>3</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ΠΥΛΑΙΑΣ</w:t>
            </w:r>
          </w:p>
        </w:tc>
      </w:tr>
      <w:tr w:rsidR="008806CA" w:rsidTr="006131AD">
        <w:trPr>
          <w:trHeight w:val="349"/>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6.</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4</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ΠΥΛΑΙΑΣ</w:t>
            </w:r>
          </w:p>
        </w:tc>
      </w:tr>
      <w:tr w:rsidR="008806CA" w:rsidTr="006131AD">
        <w:trPr>
          <w:trHeight w:val="349"/>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7.</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6</w:t>
            </w:r>
            <w:r>
              <w:rPr>
                <w:rFonts w:ascii="Verdana" w:hAnsi="Verdana"/>
                <w:sz w:val="19"/>
                <w:szCs w:val="19"/>
                <w:vertAlign w:val="superscript"/>
                <w:lang w:eastAsia="en-US"/>
              </w:rPr>
              <w:t>ο</w:t>
            </w:r>
            <w:r>
              <w:rPr>
                <w:rFonts w:ascii="Verdana" w:hAnsi="Verdana"/>
                <w:sz w:val="19"/>
                <w:szCs w:val="19"/>
                <w:lang w:eastAsia="en-US"/>
              </w:rPr>
              <w:t xml:space="preserve"> ΔΗΜΟΤΙΚΟ ΕΙΔΙΚΗΣ ΑΓΩΓΗΣ ΠΥΛΑΙΑΣ</w:t>
            </w:r>
          </w:p>
        </w:tc>
      </w:tr>
      <w:tr w:rsidR="008806CA" w:rsidTr="006131AD">
        <w:trPr>
          <w:trHeight w:val="29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8.</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9.</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185"/>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10.</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3</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28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11.</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4</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345"/>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12.</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5</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16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13.</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6</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16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14.</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val="en-US" w:eastAsia="en-US"/>
              </w:rPr>
              <w:t>7</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16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15.</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val="en-US" w:eastAsia="en-US"/>
              </w:rPr>
              <w:t>8</w:t>
            </w:r>
            <w:r>
              <w:rPr>
                <w:rFonts w:ascii="Verdana" w:hAnsi="Verdana"/>
                <w:sz w:val="19"/>
                <w:szCs w:val="19"/>
                <w:vertAlign w:val="superscript"/>
                <w:lang w:eastAsia="en-US"/>
              </w:rPr>
              <w:t>ο</w:t>
            </w:r>
            <w:r>
              <w:rPr>
                <w:rFonts w:ascii="Verdana" w:hAnsi="Verdana"/>
                <w:sz w:val="19"/>
                <w:szCs w:val="19"/>
                <w:lang w:eastAsia="en-US"/>
              </w:rPr>
              <w:t xml:space="preserve"> ΝΗΠΙΑΓΩΓΕΙΟ ΠΥΛΑΙΑΣ</w:t>
            </w:r>
          </w:p>
        </w:tc>
      </w:tr>
      <w:tr w:rsidR="008806CA" w:rsidTr="006131AD">
        <w:trPr>
          <w:trHeight w:val="16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16.</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ΚΑΙ 8</w:t>
            </w:r>
            <w:r>
              <w:rPr>
                <w:rFonts w:ascii="Verdana" w:hAnsi="Verdana"/>
                <w:sz w:val="19"/>
                <w:szCs w:val="19"/>
                <w:vertAlign w:val="superscript"/>
                <w:lang w:eastAsia="en-US"/>
              </w:rPr>
              <w:t>Ο</w:t>
            </w:r>
            <w:r>
              <w:rPr>
                <w:rFonts w:ascii="Verdana" w:hAnsi="Verdana"/>
                <w:sz w:val="19"/>
                <w:szCs w:val="19"/>
                <w:lang w:eastAsia="en-US"/>
              </w:rPr>
              <w:t xml:space="preserve"> ΕΙΔΙΚΟ ΝΗΠΙΑΓΩΓΕΙΟ ΚΑΙ 2</w:t>
            </w:r>
            <w:r>
              <w:rPr>
                <w:rFonts w:ascii="Verdana" w:hAnsi="Verdana"/>
                <w:sz w:val="19"/>
                <w:szCs w:val="19"/>
                <w:vertAlign w:val="superscript"/>
                <w:lang w:eastAsia="en-US"/>
              </w:rPr>
              <w:t>Ο</w:t>
            </w:r>
            <w:r>
              <w:rPr>
                <w:rFonts w:ascii="Verdana" w:hAnsi="Verdana"/>
                <w:sz w:val="19"/>
                <w:szCs w:val="19"/>
                <w:lang w:eastAsia="en-US"/>
              </w:rPr>
              <w:t xml:space="preserve"> ΕΙΔΙΚΟ ΔΗΜΟΤΙΚΟ ΠΥΛΑΙΑΣ</w:t>
            </w:r>
          </w:p>
        </w:tc>
      </w:tr>
      <w:tr w:rsidR="008806CA" w:rsidTr="006131AD">
        <w:trPr>
          <w:trHeight w:val="255"/>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17.</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4</w:t>
            </w:r>
            <w:r>
              <w:rPr>
                <w:rFonts w:ascii="Verdana" w:hAnsi="Verdana"/>
                <w:sz w:val="19"/>
                <w:szCs w:val="19"/>
                <w:vertAlign w:val="superscript"/>
                <w:lang w:eastAsia="en-US"/>
              </w:rPr>
              <w:t>ο</w:t>
            </w:r>
            <w:r>
              <w:rPr>
                <w:rFonts w:ascii="Verdana" w:hAnsi="Verdana"/>
                <w:sz w:val="19"/>
                <w:szCs w:val="19"/>
                <w:lang w:eastAsia="en-US"/>
              </w:rPr>
              <w:t xml:space="preserve">  ΕΙΔΙΚΟ ΝΗΠΙΑΓΩΓΕΙΟ ΠΥΛΑΙΑΣ</w:t>
            </w:r>
          </w:p>
        </w:tc>
      </w:tr>
      <w:tr w:rsidR="008806CA" w:rsidTr="006131AD">
        <w:trPr>
          <w:trHeight w:val="255"/>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18.</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10</w:t>
            </w:r>
            <w:r>
              <w:rPr>
                <w:rFonts w:ascii="Verdana" w:hAnsi="Verdana"/>
                <w:sz w:val="19"/>
                <w:szCs w:val="19"/>
                <w:vertAlign w:val="superscript"/>
                <w:lang w:eastAsia="en-US"/>
              </w:rPr>
              <w:t>ο</w:t>
            </w:r>
            <w:r>
              <w:rPr>
                <w:rFonts w:ascii="Verdana" w:hAnsi="Verdana"/>
                <w:sz w:val="19"/>
                <w:szCs w:val="19"/>
                <w:lang w:eastAsia="en-US"/>
              </w:rPr>
              <w:t xml:space="preserve"> ΕΙΔΙΚΟ ΣΧΟΛΕΙΟ ΒΑΗΚΟΩΝ ΠΥΛΑΙΑΣ</w:t>
            </w:r>
          </w:p>
        </w:tc>
      </w:tr>
      <w:tr w:rsidR="008806CA" w:rsidTr="006131AD">
        <w:trPr>
          <w:trHeight w:val="255"/>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19</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ΠΕΙΡΑΜΑΤΙΚΑ ΝΗΠΙΑΓΩΓΕΙΑ ΚΑΙ 5</w:t>
            </w:r>
            <w:r>
              <w:rPr>
                <w:rFonts w:ascii="Verdana" w:hAnsi="Verdana"/>
                <w:sz w:val="19"/>
                <w:szCs w:val="19"/>
                <w:vertAlign w:val="superscript"/>
                <w:lang w:eastAsia="en-US"/>
              </w:rPr>
              <w:t>ο</w:t>
            </w:r>
            <w:r>
              <w:rPr>
                <w:rFonts w:ascii="Verdana" w:hAnsi="Verdana"/>
                <w:sz w:val="19"/>
                <w:szCs w:val="19"/>
                <w:lang w:eastAsia="en-US"/>
              </w:rPr>
              <w:t>-6</w:t>
            </w:r>
            <w:r>
              <w:rPr>
                <w:rFonts w:ascii="Verdana" w:hAnsi="Verdana"/>
                <w:sz w:val="19"/>
                <w:szCs w:val="19"/>
                <w:vertAlign w:val="superscript"/>
                <w:lang w:eastAsia="en-US"/>
              </w:rPr>
              <w:t>ο</w:t>
            </w:r>
            <w:r>
              <w:rPr>
                <w:rFonts w:ascii="Verdana" w:hAnsi="Verdana"/>
                <w:sz w:val="19"/>
                <w:szCs w:val="19"/>
                <w:lang w:eastAsia="en-US"/>
              </w:rPr>
              <w:t xml:space="preserve"> ΝΗΠΙΑΓΩΓΕΙΑ</w:t>
            </w:r>
          </w:p>
        </w:tc>
      </w:tr>
      <w:tr w:rsidR="008806CA" w:rsidTr="006131AD">
        <w:trPr>
          <w:trHeight w:val="29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20.</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ΝΗΠΙΑΓΩΓΕΙΟ ΠΑΝΟΡΑΜΑΤΟΣ</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21.</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ΝΗΠΙΑΓΩΓΕΙΟ ΠΑΝΟΡΑΜΑΤΟΣ</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lastRenderedPageBreak/>
              <w:t>22.</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3</w:t>
            </w:r>
            <w:r>
              <w:rPr>
                <w:rFonts w:ascii="Verdana" w:hAnsi="Verdana"/>
                <w:sz w:val="19"/>
                <w:szCs w:val="19"/>
                <w:vertAlign w:val="superscript"/>
                <w:lang w:eastAsia="en-US"/>
              </w:rPr>
              <w:t>ο</w:t>
            </w:r>
            <w:r>
              <w:rPr>
                <w:rFonts w:ascii="Verdana" w:hAnsi="Verdana"/>
                <w:sz w:val="19"/>
                <w:szCs w:val="19"/>
                <w:lang w:eastAsia="en-US"/>
              </w:rPr>
              <w:t xml:space="preserve"> ΝΗΠΙΑΓΩΓΕΙΟ ΠΑΝΟΡΑΜΑΤΟΣ</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23.</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ΠΑΝΟΡΑΜΑΤΟΣ</w:t>
            </w:r>
          </w:p>
        </w:tc>
      </w:tr>
      <w:tr w:rsidR="008806CA" w:rsidTr="006131AD">
        <w:trPr>
          <w:trHeight w:val="354"/>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24.</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Pr="008806CA" w:rsidRDefault="008806CA" w:rsidP="006131AD">
            <w:pPr>
              <w:suppressAutoHyphens/>
              <w:spacing w:line="276" w:lineRule="auto"/>
              <w:rPr>
                <w:rFonts w:ascii="Verdana" w:hAnsi="Verdana"/>
                <w:sz w:val="19"/>
                <w:szCs w:val="19"/>
                <w:lang w:val="en-US"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ΠΑΝΟΡΑΜΑΤΟΣ</w:t>
            </w:r>
          </w:p>
        </w:tc>
      </w:tr>
      <w:tr w:rsidR="008806CA" w:rsidTr="006131AD">
        <w:trPr>
          <w:trHeight w:val="354"/>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25.</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P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ΠΕΤΡΙΝΟ ΔΗΜΟΤΙΚΟ ΠΑΝΟΡΑΜΑΤΟΣ</w:t>
            </w:r>
          </w:p>
        </w:tc>
      </w:tr>
      <w:tr w:rsidR="008806CA" w:rsidTr="006131AD">
        <w:trPr>
          <w:trHeight w:val="21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26</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3</w:t>
            </w:r>
            <w:r>
              <w:rPr>
                <w:rFonts w:ascii="Verdana" w:hAnsi="Verdana"/>
                <w:sz w:val="19"/>
                <w:szCs w:val="19"/>
                <w:vertAlign w:val="superscript"/>
                <w:lang w:eastAsia="en-US"/>
              </w:rPr>
              <w:t>Ο</w:t>
            </w:r>
            <w:r>
              <w:rPr>
                <w:rFonts w:ascii="Verdana" w:hAnsi="Verdana"/>
                <w:sz w:val="19"/>
                <w:szCs w:val="19"/>
                <w:lang w:eastAsia="en-US"/>
              </w:rPr>
              <w:t xml:space="preserve"> ΕΙΔΙΚΟ ΝΗΠΙΑΓΩΓΕΙΟ ΚΩΦΩΝ &amp; ΒΑΡΥΚΟΩΝ</w:t>
            </w:r>
            <w:r>
              <w:rPr>
                <w:rFonts w:ascii="Verdana" w:hAnsi="Verdana"/>
                <w:sz w:val="15"/>
                <w:szCs w:val="15"/>
                <w:lang w:eastAsia="en-US"/>
              </w:rPr>
              <w:t xml:space="preserve"> </w:t>
            </w:r>
          </w:p>
        </w:tc>
      </w:tr>
      <w:tr w:rsidR="008806CA" w:rsidTr="006131AD">
        <w:trPr>
          <w:trHeight w:val="29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27.</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ΝΗΠΙΑΓΩΓΕΙΟ ΑΣΒΕΣΤΟΧΩΡΙΟΥ</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28.</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ΝΗΠΙΑΓΩΓΕΙΟ ΑΣΒΕΣΤΟΧΩΡΙΟΥ</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29.</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ΑΣΒΕΣΤΟΧΩΡΙΟΥ</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30.</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ΔΗΜΟΤΙΚΟ ΣΧΟΛΕΙΟ ΑΣΒΕΣΤΟΧΩΡΙΟΥ</w:t>
            </w:r>
          </w:p>
        </w:tc>
      </w:tr>
      <w:tr w:rsidR="008806CA" w:rsidTr="006131AD">
        <w:trPr>
          <w:trHeight w:val="29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31.</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ΟΛΟΗΜΕΡΟ ΝΗΠΙΑΓΩΓΕΙΟ ΧΟΡΤΙΑΤΗ</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32.</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ΝΗΠΙΑΓΩΓΕΙΟ ΧΟΡΤΙΑΤΗ</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33.</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ΔΗΜΟΤΙΚΟ ΣΧΟΛΕΙΟ ΧΟΡΤΙΑΤΗ</w:t>
            </w:r>
          </w:p>
        </w:tc>
      </w:tr>
      <w:tr w:rsidR="008806CA" w:rsidTr="006131AD">
        <w:trPr>
          <w:trHeight w:val="290"/>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34.</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1</w:t>
            </w:r>
            <w:r>
              <w:rPr>
                <w:rFonts w:ascii="Verdana" w:hAnsi="Verdana"/>
                <w:sz w:val="19"/>
                <w:szCs w:val="19"/>
                <w:vertAlign w:val="superscript"/>
                <w:lang w:eastAsia="en-US"/>
              </w:rPr>
              <w:t>ο</w:t>
            </w:r>
            <w:r>
              <w:rPr>
                <w:rFonts w:ascii="Verdana" w:hAnsi="Verdana"/>
                <w:sz w:val="19"/>
                <w:szCs w:val="19"/>
                <w:lang w:eastAsia="en-US"/>
              </w:rPr>
              <w:t xml:space="preserve"> ΝΗΠΙΑΓΩΓΕΙΟ ΦΙΛΥΡΟΥ</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35.</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2</w:t>
            </w:r>
            <w:r>
              <w:rPr>
                <w:rFonts w:ascii="Verdana" w:hAnsi="Verdana"/>
                <w:sz w:val="19"/>
                <w:szCs w:val="19"/>
                <w:vertAlign w:val="superscript"/>
                <w:lang w:eastAsia="en-US"/>
              </w:rPr>
              <w:t>ο</w:t>
            </w:r>
            <w:r>
              <w:rPr>
                <w:rFonts w:ascii="Verdana" w:hAnsi="Verdana"/>
                <w:sz w:val="19"/>
                <w:szCs w:val="19"/>
                <w:lang w:eastAsia="en-US"/>
              </w:rPr>
              <w:t xml:space="preserve"> ΝΗΠΙΑΓΩΓΕΙΟ ΦΙΛΥΡΟΥ</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36.</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3</w:t>
            </w:r>
            <w:r>
              <w:rPr>
                <w:rFonts w:ascii="Verdana" w:hAnsi="Verdana"/>
                <w:sz w:val="19"/>
                <w:szCs w:val="19"/>
                <w:vertAlign w:val="superscript"/>
                <w:lang w:eastAsia="en-US"/>
              </w:rPr>
              <w:t>ο</w:t>
            </w:r>
            <w:r>
              <w:rPr>
                <w:rFonts w:ascii="Verdana" w:hAnsi="Verdana"/>
                <w:sz w:val="19"/>
                <w:szCs w:val="19"/>
                <w:lang w:eastAsia="en-US"/>
              </w:rPr>
              <w:t xml:space="preserve"> ΝΗΠΙΑΓΩΓΕΙΟ ΦΙΛΥΡΟΥ</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37.</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Α΄ ΔΗΜΟΤΙΚΟ ΣΧΟΛΕΙΟ ΦΙΛΥΡΟΥ</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38.</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Β΄ ΔΗΜΟΤΙΚΟ ΣΧΟΛΕΙΟ ΦΙΛΥΡΟΥ</w:t>
            </w:r>
          </w:p>
        </w:tc>
      </w:tr>
      <w:tr w:rsidR="008806CA" w:rsidTr="006131AD">
        <w:trPr>
          <w:trHeight w:val="402"/>
        </w:trPr>
        <w:tc>
          <w:tcPr>
            <w:tcW w:w="828" w:type="dxa"/>
            <w:tcBorders>
              <w:top w:val="single" w:sz="4" w:space="0" w:color="auto"/>
              <w:left w:val="single" w:sz="4" w:space="0" w:color="auto"/>
              <w:bottom w:val="single" w:sz="4" w:space="0" w:color="auto"/>
              <w:right w:val="single" w:sz="4" w:space="0" w:color="auto"/>
            </w:tcBorders>
            <w:noWrap/>
            <w:hideMark/>
          </w:tcPr>
          <w:p w:rsidR="008806CA" w:rsidRP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val="en-US" w:eastAsia="en-US"/>
              </w:rPr>
              <w:t>39</w:t>
            </w:r>
            <w:r>
              <w:rPr>
                <w:rFonts w:ascii="Verdana" w:hAnsi="Verdana"/>
                <w:sz w:val="19"/>
                <w:szCs w:val="19"/>
                <w:lang w:eastAsia="en-US"/>
              </w:rPr>
              <w:t>.</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lang w:eastAsia="en-US"/>
              </w:rPr>
            </w:pPr>
            <w:r>
              <w:rPr>
                <w:rFonts w:ascii="Verdana" w:hAnsi="Verdana"/>
                <w:sz w:val="19"/>
                <w:szCs w:val="19"/>
                <w:lang w:eastAsia="en-US"/>
              </w:rPr>
              <w:t>ΝΗΠΙΑΓΩΓΕΙΟ ΕΞΟΧΗΣ</w:t>
            </w:r>
          </w:p>
        </w:tc>
      </w:tr>
      <w:tr w:rsidR="008806CA" w:rsidTr="006131AD">
        <w:trPr>
          <w:trHeight w:val="287"/>
        </w:trPr>
        <w:tc>
          <w:tcPr>
            <w:tcW w:w="828"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jc w:val="center"/>
              <w:rPr>
                <w:rFonts w:ascii="Verdana" w:hAnsi="Verdana"/>
                <w:sz w:val="19"/>
                <w:szCs w:val="19"/>
                <w:lang w:eastAsia="en-US"/>
              </w:rPr>
            </w:pPr>
            <w:r>
              <w:rPr>
                <w:rFonts w:ascii="Verdana" w:hAnsi="Verdana"/>
                <w:sz w:val="19"/>
                <w:szCs w:val="19"/>
                <w:lang w:eastAsia="en-US"/>
              </w:rPr>
              <w:t>40.</w:t>
            </w:r>
          </w:p>
        </w:tc>
        <w:tc>
          <w:tcPr>
            <w:tcW w:w="6537" w:type="dxa"/>
            <w:tcBorders>
              <w:top w:val="single" w:sz="4" w:space="0" w:color="auto"/>
              <w:left w:val="single" w:sz="4" w:space="0" w:color="auto"/>
              <w:bottom w:val="single" w:sz="4" w:space="0" w:color="auto"/>
              <w:right w:val="single" w:sz="4" w:space="0" w:color="auto"/>
            </w:tcBorders>
            <w:noWrap/>
            <w:hideMark/>
          </w:tcPr>
          <w:p w:rsidR="008806CA" w:rsidRDefault="008806CA" w:rsidP="006131AD">
            <w:pPr>
              <w:suppressAutoHyphens/>
              <w:spacing w:line="276" w:lineRule="auto"/>
              <w:rPr>
                <w:rFonts w:ascii="Verdana" w:hAnsi="Verdana"/>
                <w:sz w:val="19"/>
                <w:szCs w:val="19"/>
                <w:lang w:eastAsia="en-US"/>
              </w:rPr>
            </w:pPr>
            <w:r>
              <w:rPr>
                <w:rFonts w:ascii="Verdana" w:hAnsi="Verdana"/>
                <w:sz w:val="19"/>
                <w:szCs w:val="19"/>
                <w:lang w:eastAsia="en-US"/>
              </w:rPr>
              <w:t>ΔΗΜΟΤΙΚΟ ΣΧΟΛΕΙΟ ΕΞΟΧΗΣ</w:t>
            </w:r>
          </w:p>
        </w:tc>
      </w:tr>
    </w:tbl>
    <w:p w:rsidR="00377BC5" w:rsidRDefault="00377BC5">
      <w:pPr>
        <w:rPr>
          <w:lang w:val="en-US"/>
        </w:rPr>
      </w:pPr>
    </w:p>
    <w:p w:rsidR="008806CA" w:rsidRPr="002124AF" w:rsidRDefault="008806CA" w:rsidP="008806CA">
      <w:pPr>
        <w:widowControl w:val="0"/>
        <w:overflowPunct w:val="0"/>
        <w:autoSpaceDE w:val="0"/>
        <w:autoSpaceDN w:val="0"/>
        <w:adjustRightInd w:val="0"/>
        <w:ind w:right="20"/>
        <w:jc w:val="both"/>
        <w:rPr>
          <w:rFonts w:ascii="Book Antiqua" w:hAnsi="Book Antiqua" w:cs="Gabriola"/>
          <w:sz w:val="20"/>
          <w:szCs w:val="20"/>
          <w:u w:val="single"/>
        </w:rPr>
      </w:pPr>
      <w:r w:rsidRPr="002124AF">
        <w:rPr>
          <w:rFonts w:ascii="Book Antiqua" w:hAnsi="Book Antiqua" w:cs="Gabriola"/>
          <w:sz w:val="20"/>
          <w:szCs w:val="20"/>
          <w:u w:val="single"/>
        </w:rPr>
        <w:t>Απεντόμωση</w:t>
      </w:r>
    </w:p>
    <w:p w:rsidR="008806CA" w:rsidRPr="002124AF" w:rsidRDefault="008806CA" w:rsidP="008806CA">
      <w:pPr>
        <w:widowControl w:val="0"/>
        <w:overflowPunct w:val="0"/>
        <w:autoSpaceDE w:val="0"/>
        <w:autoSpaceDN w:val="0"/>
        <w:adjustRightInd w:val="0"/>
        <w:ind w:right="20"/>
        <w:jc w:val="both"/>
        <w:rPr>
          <w:rFonts w:ascii="Book Antiqua" w:hAnsi="Book Antiqua"/>
          <w:sz w:val="20"/>
          <w:szCs w:val="20"/>
        </w:rPr>
      </w:pPr>
      <w:r w:rsidRPr="002124AF">
        <w:rPr>
          <w:rFonts w:ascii="Book Antiqua" w:hAnsi="Book Antiqua" w:cs="Gabriola"/>
          <w:sz w:val="20"/>
          <w:szCs w:val="20"/>
        </w:rPr>
        <w:t>Πρέπει να χρησιμοποιηθούν αποκλειστικά και µόνο εγκεκριμένα φάρμακα για την καταπολέμηση εντόμων σε κατοικημένους χώρους</w:t>
      </w:r>
      <w:r w:rsidRPr="002124AF">
        <w:rPr>
          <w:rFonts w:ascii="Book Antiqua" w:hAnsi="Book Antiqua" w:cs="Helvetica"/>
          <w:sz w:val="20"/>
          <w:szCs w:val="20"/>
        </w:rPr>
        <w:t>,</w:t>
      </w:r>
      <w:r w:rsidRPr="002124AF">
        <w:rPr>
          <w:rFonts w:ascii="Book Antiqua" w:hAnsi="Book Antiqua" w:cs="Gabriola"/>
          <w:sz w:val="20"/>
          <w:szCs w:val="20"/>
        </w:rPr>
        <w:t xml:space="preserve"> κατά τα οριζόμενα από το Ν</w:t>
      </w:r>
      <w:r w:rsidRPr="002124AF">
        <w:rPr>
          <w:rFonts w:ascii="Book Antiqua" w:hAnsi="Book Antiqua" w:cs="Helvetica"/>
          <w:sz w:val="20"/>
          <w:szCs w:val="20"/>
        </w:rPr>
        <w:t>.721/77.</w:t>
      </w:r>
      <w:r w:rsidRPr="002124AF">
        <w:rPr>
          <w:rFonts w:ascii="Book Antiqua" w:hAnsi="Book Antiqua" w:cs="Gabriola"/>
          <w:sz w:val="20"/>
          <w:szCs w:val="20"/>
        </w:rPr>
        <w:t xml:space="preserve"> Η παρασκευή του </w:t>
      </w:r>
      <w:proofErr w:type="spellStart"/>
      <w:r w:rsidRPr="002124AF">
        <w:rPr>
          <w:rFonts w:ascii="Book Antiqua" w:hAnsi="Book Antiqua" w:cs="Gabriola"/>
          <w:sz w:val="20"/>
          <w:szCs w:val="20"/>
        </w:rPr>
        <w:t>ψεκαστικού</w:t>
      </w:r>
      <w:proofErr w:type="spellEnd"/>
      <w:r w:rsidRPr="002124AF">
        <w:rPr>
          <w:rFonts w:ascii="Book Antiqua" w:hAnsi="Book Antiqua" w:cs="Gabriola"/>
          <w:sz w:val="20"/>
          <w:szCs w:val="20"/>
        </w:rPr>
        <w:t xml:space="preserve"> </w:t>
      </w:r>
      <w:proofErr w:type="spellStart"/>
      <w:r w:rsidRPr="002124AF">
        <w:rPr>
          <w:rFonts w:ascii="Book Antiqua" w:hAnsi="Book Antiqua" w:cs="Gabriola"/>
          <w:sz w:val="20"/>
          <w:szCs w:val="20"/>
        </w:rPr>
        <w:t>διαλύµατος</w:t>
      </w:r>
      <w:proofErr w:type="spellEnd"/>
      <w:r w:rsidRPr="002124AF">
        <w:rPr>
          <w:rFonts w:ascii="Book Antiqua" w:hAnsi="Book Antiqua" w:cs="Gabriola"/>
          <w:sz w:val="20"/>
          <w:szCs w:val="20"/>
        </w:rPr>
        <w:t xml:space="preserve"> θα πρέπει να γίνεται σύμφωνα µε τις οδηγίες χρήσης του προϊόντος</w:t>
      </w:r>
      <w:r w:rsidRPr="002124AF">
        <w:rPr>
          <w:rFonts w:ascii="Book Antiqua" w:hAnsi="Book Antiqua" w:cs="Helvetica"/>
          <w:sz w:val="20"/>
          <w:szCs w:val="20"/>
        </w:rPr>
        <w:t>,</w:t>
      </w:r>
      <w:r w:rsidRPr="002124AF">
        <w:rPr>
          <w:rFonts w:ascii="Book Antiqua" w:hAnsi="Book Antiqua" w:cs="Gabriola"/>
          <w:sz w:val="20"/>
          <w:szCs w:val="20"/>
        </w:rPr>
        <w:t xml:space="preserve"> όπως αυτές αναγράφονται στην ετικέτα του φαρμάκου</w:t>
      </w:r>
      <w:r w:rsidRPr="002124AF">
        <w:rPr>
          <w:rFonts w:ascii="Book Antiqua" w:hAnsi="Book Antiqua" w:cs="Helvetica"/>
          <w:sz w:val="20"/>
          <w:szCs w:val="20"/>
        </w:rPr>
        <w:t>,</w:t>
      </w:r>
      <w:r w:rsidRPr="002124AF">
        <w:rPr>
          <w:rFonts w:ascii="Book Antiqua" w:hAnsi="Book Antiqua" w:cs="Gabriola"/>
          <w:sz w:val="20"/>
          <w:szCs w:val="20"/>
        </w:rPr>
        <w:t xml:space="preserve"> και θα εφαρμόζονται και όσα μέτρα προφύλαξης έχουν καθοριστεί µε την έγκριση κυκλοφορίας αυτών</w:t>
      </w:r>
      <w:r w:rsidRPr="002124AF">
        <w:rPr>
          <w:rFonts w:ascii="Book Antiqua" w:hAnsi="Book Antiqua" w:cs="Helvetica"/>
          <w:sz w:val="20"/>
          <w:szCs w:val="20"/>
        </w:rPr>
        <w:t>,</w:t>
      </w:r>
      <w:r w:rsidRPr="002124AF">
        <w:rPr>
          <w:rFonts w:ascii="Book Antiqua" w:hAnsi="Book Antiqua" w:cs="Gabriola"/>
          <w:sz w:val="20"/>
          <w:szCs w:val="20"/>
        </w:rPr>
        <w:t xml:space="preserve"> ώστε να εξασφαλίζεται αποτελεσματική καταπολέμηση χωρίς κινδύνους και επιπτώσεις στη δημόσια υγεία και το οικοσύστημα</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firstLine="540"/>
        <w:jc w:val="both"/>
        <w:rPr>
          <w:rFonts w:ascii="Book Antiqua" w:hAnsi="Book Antiqua"/>
          <w:sz w:val="20"/>
          <w:szCs w:val="20"/>
        </w:rPr>
      </w:pPr>
      <w:r w:rsidRPr="002124AF">
        <w:rPr>
          <w:rFonts w:ascii="Book Antiqua" w:hAnsi="Book Antiqua" w:cs="Gabriola"/>
          <w:sz w:val="20"/>
          <w:szCs w:val="20"/>
        </w:rPr>
        <w:t>Η επιλογή του κατάλληλου κατά περίπτωση φαρμάκου θα γίνεται σε συνεργασία και µ</w:t>
      </w:r>
      <w:proofErr w:type="spellStart"/>
      <w:r w:rsidRPr="002124AF">
        <w:rPr>
          <w:rFonts w:ascii="Book Antiqua" w:hAnsi="Book Antiqua" w:cs="Gabriola"/>
          <w:sz w:val="20"/>
          <w:szCs w:val="20"/>
        </w:rPr>
        <w:t>ετά</w:t>
      </w:r>
      <w:proofErr w:type="spellEnd"/>
      <w:r w:rsidRPr="002124AF">
        <w:rPr>
          <w:rFonts w:ascii="Book Antiqua" w:hAnsi="Book Antiqua" w:cs="Gabriola"/>
          <w:sz w:val="20"/>
          <w:szCs w:val="20"/>
        </w:rPr>
        <w:t xml:space="preserve"> από έγκριση της επιβλέπουσας αρχής</w:t>
      </w:r>
      <w:r w:rsidRPr="002124AF">
        <w:rPr>
          <w:rFonts w:ascii="Book Antiqua" w:hAnsi="Book Antiqua" w:cs="Helvetica"/>
          <w:sz w:val="20"/>
          <w:szCs w:val="20"/>
        </w:rPr>
        <w:t>.</w:t>
      </w:r>
      <w:r w:rsidRPr="002124AF">
        <w:rPr>
          <w:rFonts w:ascii="Book Antiqua" w:hAnsi="Book Antiqua" w:cs="Gabriola"/>
          <w:sz w:val="20"/>
          <w:szCs w:val="20"/>
        </w:rPr>
        <w:t xml:space="preserve"> Όλα τα φάρμακα που θα χρησιμοποιηθούν θα πρέπει να είναι εγκεκριμένα από το Υπουργείο Αγροτικής Ανάπτυξης </w:t>
      </w:r>
      <w:r w:rsidRPr="002124AF">
        <w:rPr>
          <w:rFonts w:ascii="Book Antiqua" w:hAnsi="Book Antiqua" w:cs="Helvetica"/>
          <w:sz w:val="20"/>
          <w:szCs w:val="20"/>
        </w:rPr>
        <w:t>&amp;</w:t>
      </w:r>
      <w:r w:rsidRPr="002124AF">
        <w:rPr>
          <w:rFonts w:ascii="Book Antiqua" w:hAnsi="Book Antiqua" w:cs="Gabriola"/>
          <w:sz w:val="20"/>
          <w:szCs w:val="20"/>
        </w:rPr>
        <w:t xml:space="preserve"> Τροφίμων ως </w:t>
      </w:r>
      <w:r w:rsidRPr="002124AF">
        <w:rPr>
          <w:rFonts w:ascii="Book Antiqua" w:hAnsi="Book Antiqua" w:cs="Helvetica"/>
          <w:sz w:val="20"/>
          <w:szCs w:val="20"/>
        </w:rPr>
        <w:t>‘’</w:t>
      </w:r>
      <w:r w:rsidRPr="002124AF">
        <w:rPr>
          <w:rFonts w:ascii="Book Antiqua" w:hAnsi="Book Antiqua" w:cs="Gabriola"/>
          <w:sz w:val="20"/>
          <w:szCs w:val="20"/>
        </w:rPr>
        <w:t>προϊόντα δημόσιας Υγείας</w:t>
      </w:r>
      <w:r w:rsidRPr="002124AF">
        <w:rPr>
          <w:rFonts w:ascii="Book Antiqua" w:hAnsi="Book Antiqua" w:cs="Helvetica"/>
          <w:sz w:val="20"/>
          <w:szCs w:val="20"/>
        </w:rPr>
        <w:t>’’,</w:t>
      </w:r>
      <w:r w:rsidRPr="002124AF">
        <w:rPr>
          <w:rFonts w:ascii="Book Antiqua" w:hAnsi="Book Antiqua" w:cs="Gabriola"/>
          <w:sz w:val="20"/>
          <w:szCs w:val="20"/>
        </w:rPr>
        <w:t xml:space="preserve"> κατάλληλα για χρήση σε εσωτερικούς</w:t>
      </w:r>
      <w:r w:rsidRPr="002124AF">
        <w:rPr>
          <w:rFonts w:ascii="Book Antiqua" w:hAnsi="Book Antiqua" w:cs="Helvetica"/>
          <w:sz w:val="20"/>
          <w:szCs w:val="20"/>
        </w:rPr>
        <w:t>,</w:t>
      </w:r>
      <w:r w:rsidRPr="002124AF">
        <w:rPr>
          <w:rFonts w:ascii="Book Antiqua" w:hAnsi="Book Antiqua" w:cs="Gabriola"/>
          <w:sz w:val="20"/>
          <w:szCs w:val="20"/>
        </w:rPr>
        <w:t xml:space="preserve"> εξωτερικούς και κατοικημένους χώρους και εντελώς ακίνδυνα για τον άνθρωπο</w:t>
      </w:r>
      <w:r w:rsidRPr="002124AF">
        <w:rPr>
          <w:rFonts w:ascii="Book Antiqua" w:hAnsi="Book Antiqua" w:cs="Helvetica"/>
          <w:sz w:val="20"/>
          <w:szCs w:val="20"/>
        </w:rPr>
        <w:t>,</w:t>
      </w:r>
      <w:r w:rsidRPr="002124AF">
        <w:rPr>
          <w:rFonts w:ascii="Book Antiqua" w:hAnsi="Book Antiqua" w:cs="Gabriola"/>
          <w:sz w:val="20"/>
          <w:szCs w:val="20"/>
        </w:rPr>
        <w:t xml:space="preserve"> να είναι τα ηπιότερα για το περιβάλλον και το χρήστη</w:t>
      </w:r>
      <w:r w:rsidRPr="002124AF">
        <w:rPr>
          <w:rFonts w:ascii="Book Antiqua" w:hAnsi="Book Antiqua" w:cs="Helvetica"/>
          <w:sz w:val="20"/>
          <w:szCs w:val="20"/>
        </w:rPr>
        <w:t>,</w:t>
      </w:r>
      <w:r w:rsidRPr="002124AF">
        <w:rPr>
          <w:rFonts w:ascii="Book Antiqua" w:hAnsi="Book Antiqua" w:cs="Gabriola"/>
          <w:sz w:val="20"/>
          <w:szCs w:val="20"/>
        </w:rPr>
        <w:t xml:space="preserve"> ενώ ταυτόχρονα τα πλέον αποτελεσματικά</w:t>
      </w:r>
      <w:r w:rsidRPr="002124AF">
        <w:rPr>
          <w:rFonts w:ascii="Book Antiqua" w:hAnsi="Book Antiqua" w:cs="Helvetica"/>
          <w:sz w:val="20"/>
          <w:szCs w:val="20"/>
        </w:rPr>
        <w:t>.</w:t>
      </w:r>
      <w:r w:rsidRPr="002124AF">
        <w:rPr>
          <w:rFonts w:ascii="Book Antiqua" w:hAnsi="Book Antiqua" w:cs="Gabriola"/>
          <w:sz w:val="20"/>
          <w:szCs w:val="20"/>
        </w:rPr>
        <w:t xml:space="preserve"> Θα προτιμηθούν σκευάσματα νέας τεχνολογίας</w:t>
      </w:r>
      <w:r w:rsidRPr="002124AF">
        <w:rPr>
          <w:rFonts w:ascii="Book Antiqua" w:hAnsi="Book Antiqua" w:cs="Helvetica"/>
          <w:sz w:val="20"/>
          <w:szCs w:val="20"/>
        </w:rPr>
        <w:t>,</w:t>
      </w:r>
      <w:r w:rsidRPr="002124AF">
        <w:rPr>
          <w:rFonts w:ascii="Book Antiqua" w:hAnsi="Book Antiqua" w:cs="Gabriola"/>
          <w:sz w:val="20"/>
          <w:szCs w:val="20"/>
        </w:rPr>
        <w:t xml:space="preserve"> των οποίων η εφαρμογή προκαλεί την ελάχιστη δυνατή οσμή και δεν αφήνουν ίχνη </w:t>
      </w:r>
      <w:r w:rsidRPr="002124AF">
        <w:rPr>
          <w:rFonts w:ascii="Book Antiqua" w:hAnsi="Book Antiqua" w:cs="Helvetica"/>
          <w:sz w:val="20"/>
          <w:szCs w:val="20"/>
        </w:rPr>
        <w:t>(</w:t>
      </w:r>
      <w:r w:rsidRPr="002124AF">
        <w:rPr>
          <w:rFonts w:ascii="Book Antiqua" w:hAnsi="Book Antiqua" w:cs="Gabriola"/>
          <w:sz w:val="20"/>
          <w:szCs w:val="20"/>
        </w:rPr>
        <w:t>στίγματα</w:t>
      </w:r>
      <w:r w:rsidRPr="002124AF">
        <w:rPr>
          <w:rFonts w:ascii="Book Antiqua" w:hAnsi="Book Antiqua" w:cs="Helvetica"/>
          <w:sz w:val="20"/>
          <w:szCs w:val="20"/>
        </w:rPr>
        <w:t>,</w:t>
      </w:r>
      <w:r w:rsidRPr="002124AF">
        <w:rPr>
          <w:rFonts w:ascii="Book Antiqua" w:hAnsi="Book Antiqua" w:cs="Gabriola"/>
          <w:sz w:val="20"/>
          <w:szCs w:val="20"/>
        </w:rPr>
        <w:t xml:space="preserve"> λεκέδες</w:t>
      </w:r>
      <w:r w:rsidRPr="002124AF">
        <w:rPr>
          <w:rFonts w:ascii="Book Antiqua" w:hAnsi="Book Antiqua" w:cs="Helvetica"/>
          <w:sz w:val="20"/>
          <w:szCs w:val="20"/>
        </w:rPr>
        <w:t>)</w:t>
      </w:r>
      <w:r w:rsidRPr="002124AF">
        <w:rPr>
          <w:rFonts w:ascii="Book Antiqua" w:hAnsi="Book Antiqua" w:cs="Gabriola"/>
          <w:sz w:val="20"/>
          <w:szCs w:val="20"/>
        </w:rPr>
        <w:t xml:space="preserve"> στις περισσότερες κοινές επιφάνειες</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jc w:val="both"/>
        <w:rPr>
          <w:rFonts w:ascii="Book Antiqua" w:hAnsi="Book Antiqua"/>
          <w:sz w:val="20"/>
          <w:szCs w:val="20"/>
        </w:rPr>
      </w:pPr>
      <w:r w:rsidRPr="002124AF">
        <w:rPr>
          <w:rFonts w:ascii="Book Antiqua" w:hAnsi="Book Antiqua" w:cs="Gabriola"/>
          <w:sz w:val="20"/>
          <w:szCs w:val="20"/>
        </w:rPr>
        <w:t xml:space="preserve">Τα εντομοκτόνα που θα χρησιμοποιηθούν θα είναι </w:t>
      </w:r>
      <w:proofErr w:type="spellStart"/>
      <w:r w:rsidRPr="002124AF">
        <w:rPr>
          <w:rFonts w:ascii="Book Antiqua" w:hAnsi="Book Antiqua" w:cs="Gabriola"/>
          <w:sz w:val="20"/>
          <w:szCs w:val="20"/>
        </w:rPr>
        <w:t>πυρεθρινοειδή</w:t>
      </w:r>
      <w:proofErr w:type="spellEnd"/>
      <w:r w:rsidRPr="002124AF">
        <w:rPr>
          <w:rFonts w:ascii="Book Antiqua" w:hAnsi="Book Antiqua" w:cs="Gabriola"/>
          <w:sz w:val="20"/>
          <w:szCs w:val="20"/>
        </w:rPr>
        <w:t xml:space="preserve"> </w:t>
      </w:r>
      <w:proofErr w:type="spellStart"/>
      <w:r w:rsidRPr="002124AF">
        <w:rPr>
          <w:rFonts w:ascii="Book Antiqua" w:hAnsi="Book Antiqua" w:cs="Gabriola"/>
          <w:sz w:val="20"/>
          <w:szCs w:val="20"/>
        </w:rPr>
        <w:t>ακµαιοκτόνα</w:t>
      </w:r>
      <w:proofErr w:type="spellEnd"/>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cs="Gabriola"/>
          <w:sz w:val="20"/>
          <w:szCs w:val="20"/>
        </w:rPr>
        <w:t>Ο ψεκασμός γίνεται µόνο στις επιφάνειες και ποτέ στον αέρα</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firstLine="672"/>
        <w:jc w:val="both"/>
        <w:rPr>
          <w:rFonts w:ascii="Book Antiqua" w:hAnsi="Book Antiqua"/>
          <w:sz w:val="20"/>
          <w:szCs w:val="20"/>
        </w:rPr>
      </w:pPr>
      <w:r w:rsidRPr="002124AF">
        <w:rPr>
          <w:rFonts w:ascii="Book Antiqua" w:hAnsi="Book Antiqua" w:cs="Gabriola"/>
          <w:sz w:val="20"/>
          <w:szCs w:val="20"/>
        </w:rPr>
        <w:t>Στα σχολικά συγκροτήματα η απεντόμωση εφαρμόζεται περιμετρικά σε όλους τους χώρους εντός και εκτός των αιθουσών</w:t>
      </w:r>
      <w:r w:rsidRPr="002124AF">
        <w:rPr>
          <w:rFonts w:ascii="Book Antiqua" w:hAnsi="Book Antiqua" w:cs="Helvetica"/>
          <w:sz w:val="20"/>
          <w:szCs w:val="20"/>
        </w:rPr>
        <w:t>,</w:t>
      </w:r>
      <w:r w:rsidRPr="002124AF">
        <w:rPr>
          <w:rFonts w:ascii="Book Antiqua" w:hAnsi="Book Antiqua" w:cs="Gabriola"/>
          <w:sz w:val="20"/>
          <w:szCs w:val="20"/>
        </w:rPr>
        <w:t xml:space="preserve"> στο προαύλιο</w:t>
      </w:r>
      <w:r w:rsidRPr="002124AF">
        <w:rPr>
          <w:rFonts w:ascii="Book Antiqua" w:hAnsi="Book Antiqua" w:cs="Helvetica"/>
          <w:sz w:val="20"/>
          <w:szCs w:val="20"/>
        </w:rPr>
        <w:t>,</w:t>
      </w:r>
      <w:r w:rsidRPr="002124AF">
        <w:rPr>
          <w:rFonts w:ascii="Book Antiqua" w:hAnsi="Book Antiqua" w:cs="Gabriola"/>
          <w:sz w:val="20"/>
          <w:szCs w:val="20"/>
        </w:rPr>
        <w:t xml:space="preserve"> στους χώρους των γυμναστηρίων</w:t>
      </w:r>
      <w:r w:rsidRPr="002124AF">
        <w:rPr>
          <w:rFonts w:ascii="Book Antiqua" w:hAnsi="Book Antiqua" w:cs="Helvetica"/>
          <w:sz w:val="20"/>
          <w:szCs w:val="20"/>
        </w:rPr>
        <w:t>,</w:t>
      </w:r>
      <w:r w:rsidRPr="002124AF">
        <w:rPr>
          <w:rFonts w:ascii="Book Antiqua" w:hAnsi="Book Antiqua" w:cs="Gabriola"/>
          <w:sz w:val="20"/>
          <w:szCs w:val="20"/>
        </w:rPr>
        <w:t xml:space="preserve"> στα γραφεία</w:t>
      </w:r>
      <w:r w:rsidRPr="002124AF">
        <w:rPr>
          <w:rFonts w:ascii="Book Antiqua" w:hAnsi="Book Antiqua" w:cs="Helvetica"/>
          <w:sz w:val="20"/>
          <w:szCs w:val="20"/>
        </w:rPr>
        <w:t>,</w:t>
      </w:r>
      <w:r w:rsidRPr="002124AF">
        <w:rPr>
          <w:rFonts w:ascii="Book Antiqua" w:hAnsi="Book Antiqua" w:cs="Gabriola"/>
          <w:sz w:val="20"/>
          <w:szCs w:val="20"/>
        </w:rPr>
        <w:t xml:space="preserve"> στα λεβητοστάσια</w:t>
      </w:r>
      <w:r w:rsidRPr="002124AF">
        <w:rPr>
          <w:rFonts w:ascii="Book Antiqua" w:hAnsi="Book Antiqua" w:cs="Helvetica"/>
          <w:sz w:val="20"/>
          <w:szCs w:val="20"/>
        </w:rPr>
        <w:t>,</w:t>
      </w:r>
      <w:r w:rsidRPr="002124AF">
        <w:rPr>
          <w:rFonts w:ascii="Book Antiqua" w:hAnsi="Book Antiqua" w:cs="Gabriola"/>
          <w:sz w:val="20"/>
          <w:szCs w:val="20"/>
        </w:rPr>
        <w:t xml:space="preserve"> στις αποθήκες</w:t>
      </w:r>
      <w:r w:rsidRPr="002124AF">
        <w:rPr>
          <w:rFonts w:ascii="Book Antiqua" w:hAnsi="Book Antiqua" w:cs="Helvetica"/>
          <w:sz w:val="20"/>
          <w:szCs w:val="20"/>
        </w:rPr>
        <w:t>,</w:t>
      </w:r>
      <w:r w:rsidRPr="002124AF">
        <w:rPr>
          <w:rFonts w:ascii="Book Antiqua" w:hAnsi="Book Antiqua" w:cs="Gabriola"/>
          <w:sz w:val="20"/>
          <w:szCs w:val="20"/>
        </w:rPr>
        <w:t xml:space="preserve"> στις τουαλέτες</w:t>
      </w:r>
      <w:r w:rsidRPr="002124AF">
        <w:rPr>
          <w:rFonts w:ascii="Book Antiqua" w:hAnsi="Book Antiqua" w:cs="Helvetica"/>
          <w:sz w:val="20"/>
          <w:szCs w:val="20"/>
        </w:rPr>
        <w:t>,</w:t>
      </w:r>
      <w:r w:rsidRPr="002124AF">
        <w:rPr>
          <w:rFonts w:ascii="Book Antiqua" w:hAnsi="Book Antiqua" w:cs="Gabriola"/>
          <w:sz w:val="20"/>
          <w:szCs w:val="20"/>
        </w:rPr>
        <w:t xml:space="preserve"> στα φρεάτια και τα σιφώνια των υπόγειων χώρων .</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jc w:val="both"/>
        <w:rPr>
          <w:rFonts w:ascii="Book Antiqua" w:hAnsi="Book Antiqua" w:cs="Gabriola"/>
          <w:sz w:val="20"/>
          <w:szCs w:val="20"/>
          <w:u w:val="single"/>
        </w:rPr>
      </w:pPr>
      <w:r w:rsidRPr="002124AF">
        <w:rPr>
          <w:rFonts w:ascii="Book Antiqua" w:hAnsi="Book Antiqua" w:cs="Gabriola"/>
          <w:sz w:val="20"/>
          <w:szCs w:val="20"/>
          <w:u w:val="single"/>
        </w:rPr>
        <w:t xml:space="preserve">Μυοκτονία </w:t>
      </w:r>
    </w:p>
    <w:p w:rsidR="008806CA" w:rsidRPr="002124AF" w:rsidRDefault="008806CA" w:rsidP="008806CA">
      <w:pPr>
        <w:widowControl w:val="0"/>
        <w:overflowPunct w:val="0"/>
        <w:autoSpaceDE w:val="0"/>
        <w:autoSpaceDN w:val="0"/>
        <w:adjustRightInd w:val="0"/>
        <w:ind w:right="20"/>
        <w:jc w:val="both"/>
        <w:rPr>
          <w:rFonts w:ascii="Book Antiqua" w:hAnsi="Book Antiqua"/>
          <w:sz w:val="20"/>
          <w:szCs w:val="20"/>
        </w:rPr>
      </w:pPr>
      <w:r w:rsidRPr="002124AF">
        <w:rPr>
          <w:rFonts w:ascii="Book Antiqua" w:hAnsi="Book Antiqua" w:cs="Gabriola"/>
          <w:sz w:val="20"/>
          <w:szCs w:val="20"/>
        </w:rPr>
        <w:t xml:space="preserve">Θα εφαρμοστεί µόνο σε κλειστούς χώρους οι οποίοι δεν είναι </w:t>
      </w:r>
      <w:proofErr w:type="spellStart"/>
      <w:r w:rsidRPr="002124AF">
        <w:rPr>
          <w:rFonts w:ascii="Book Antiqua" w:hAnsi="Book Antiqua" w:cs="Gabriola"/>
          <w:sz w:val="20"/>
          <w:szCs w:val="20"/>
        </w:rPr>
        <w:t>προσβάσιµοι</w:t>
      </w:r>
      <w:proofErr w:type="spellEnd"/>
      <w:r w:rsidRPr="002124AF">
        <w:rPr>
          <w:rFonts w:ascii="Book Antiqua" w:hAnsi="Book Antiqua" w:cs="Gabriola"/>
          <w:sz w:val="20"/>
          <w:szCs w:val="20"/>
        </w:rPr>
        <w:t xml:space="preserve"> σε µη </w:t>
      </w:r>
      <w:proofErr w:type="spellStart"/>
      <w:r w:rsidRPr="002124AF">
        <w:rPr>
          <w:rFonts w:ascii="Book Antiqua" w:hAnsi="Book Antiqua" w:cs="Gabriola"/>
          <w:sz w:val="20"/>
          <w:szCs w:val="20"/>
        </w:rPr>
        <w:lastRenderedPageBreak/>
        <w:t>εξουσιοδοτηµένα</w:t>
      </w:r>
      <w:proofErr w:type="spellEnd"/>
      <w:r w:rsidRPr="002124AF">
        <w:rPr>
          <w:rFonts w:ascii="Book Antiqua" w:hAnsi="Book Antiqua" w:cs="Gabriola"/>
          <w:sz w:val="20"/>
          <w:szCs w:val="20"/>
        </w:rPr>
        <w:t xml:space="preserve"> άτομα</w:t>
      </w:r>
      <w:r w:rsidRPr="002124AF">
        <w:rPr>
          <w:rFonts w:ascii="Book Antiqua" w:hAnsi="Book Antiqua" w:cs="Helvetica"/>
          <w:sz w:val="20"/>
          <w:szCs w:val="20"/>
        </w:rPr>
        <w:t>,</w:t>
      </w:r>
      <w:r w:rsidRPr="002124AF">
        <w:rPr>
          <w:rFonts w:ascii="Book Antiqua" w:hAnsi="Book Antiqua" w:cs="Gabriola"/>
          <w:sz w:val="20"/>
          <w:szCs w:val="20"/>
        </w:rPr>
        <w:t xml:space="preserve"> όπως είναι οι αποθήκες</w:t>
      </w:r>
      <w:r w:rsidRPr="002124AF">
        <w:rPr>
          <w:rFonts w:ascii="Book Antiqua" w:hAnsi="Book Antiqua" w:cs="Helvetica"/>
          <w:sz w:val="20"/>
          <w:szCs w:val="20"/>
        </w:rPr>
        <w:t>,</w:t>
      </w:r>
      <w:r w:rsidRPr="002124AF">
        <w:rPr>
          <w:rFonts w:ascii="Book Antiqua" w:hAnsi="Book Antiqua" w:cs="Gabriola"/>
          <w:sz w:val="20"/>
          <w:szCs w:val="20"/>
        </w:rPr>
        <w:t xml:space="preserve"> τα υπόγεια των κτιρίων </w:t>
      </w:r>
      <w:r w:rsidRPr="002124AF">
        <w:rPr>
          <w:rFonts w:ascii="Book Antiqua" w:hAnsi="Book Antiqua" w:cs="Gabriola"/>
          <w:b/>
          <w:sz w:val="20"/>
          <w:szCs w:val="20"/>
        </w:rPr>
        <w:t xml:space="preserve">και μόνο μέσα σε </w:t>
      </w:r>
      <w:proofErr w:type="spellStart"/>
      <w:r w:rsidRPr="002124AF">
        <w:rPr>
          <w:rFonts w:ascii="Book Antiqua" w:hAnsi="Book Antiqua" w:cs="Gabriola"/>
          <w:b/>
          <w:sz w:val="20"/>
          <w:szCs w:val="20"/>
        </w:rPr>
        <w:t>δολωματικούς</w:t>
      </w:r>
      <w:proofErr w:type="spellEnd"/>
      <w:r w:rsidRPr="002124AF">
        <w:rPr>
          <w:rFonts w:ascii="Book Antiqua" w:hAnsi="Book Antiqua" w:cs="Gabriola"/>
          <w:b/>
          <w:sz w:val="20"/>
          <w:szCs w:val="20"/>
        </w:rPr>
        <w:t xml:space="preserve"> σταθμούς</w:t>
      </w:r>
      <w:r w:rsidRPr="002124AF">
        <w:rPr>
          <w:rFonts w:ascii="Book Antiqua" w:hAnsi="Book Antiqua" w:cs="Gabriola"/>
          <w:sz w:val="20"/>
          <w:szCs w:val="20"/>
        </w:rPr>
        <w:t xml:space="preserve"> </w:t>
      </w:r>
      <w:r w:rsidRPr="002124AF">
        <w:rPr>
          <w:rFonts w:ascii="Book Antiqua" w:hAnsi="Book Antiqua" w:cs="Helvetica"/>
          <w:sz w:val="20"/>
          <w:szCs w:val="20"/>
        </w:rPr>
        <w:t>.</w:t>
      </w:r>
      <w:r w:rsidRPr="002124AF">
        <w:rPr>
          <w:rFonts w:ascii="Book Antiqua" w:hAnsi="Book Antiqua" w:cs="Gabriola"/>
          <w:sz w:val="20"/>
          <w:szCs w:val="20"/>
        </w:rPr>
        <w:t xml:space="preserve"> Στα φρεάτια θα χρησιμοποιούνται για τη μυοκτονία δύο κύβοι </w:t>
      </w:r>
      <w:proofErr w:type="spellStart"/>
      <w:r w:rsidRPr="002124AF">
        <w:rPr>
          <w:rFonts w:ascii="Book Antiqua" w:hAnsi="Book Antiqua" w:cs="Gabriola"/>
          <w:sz w:val="20"/>
          <w:szCs w:val="20"/>
        </w:rPr>
        <w:t>δόλωσης</w:t>
      </w:r>
      <w:proofErr w:type="spellEnd"/>
      <w:r w:rsidRPr="002124AF">
        <w:rPr>
          <w:rFonts w:ascii="Book Antiqua" w:hAnsi="Book Antiqua" w:cs="Gabriola"/>
          <w:sz w:val="20"/>
          <w:szCs w:val="20"/>
        </w:rPr>
        <w:t xml:space="preserve"> ανά φρεάτιο και θα δένονται µε σύρμα που θα στερεώνεται στη σχάρα</w:t>
      </w:r>
      <w:r w:rsidRPr="002124AF">
        <w:rPr>
          <w:rFonts w:ascii="Book Antiqua" w:hAnsi="Book Antiqua" w:cs="Helvetica"/>
          <w:sz w:val="20"/>
          <w:szCs w:val="20"/>
        </w:rPr>
        <w:t>,</w:t>
      </w:r>
      <w:r w:rsidRPr="002124AF">
        <w:rPr>
          <w:rFonts w:ascii="Book Antiqua" w:hAnsi="Book Antiqua" w:cs="Gabriola"/>
          <w:sz w:val="20"/>
          <w:szCs w:val="20"/>
        </w:rPr>
        <w:t xml:space="preserve"> σε ύψος </w:t>
      </w:r>
      <w:r w:rsidRPr="002124AF">
        <w:rPr>
          <w:rFonts w:ascii="Book Antiqua" w:hAnsi="Book Antiqua" w:cs="Helvetica"/>
          <w:sz w:val="20"/>
          <w:szCs w:val="20"/>
        </w:rPr>
        <w:t>2</w:t>
      </w:r>
      <w:r w:rsidRPr="002124AF">
        <w:rPr>
          <w:rFonts w:ascii="Book Antiqua" w:hAnsi="Book Antiqua" w:cs="Gabriola"/>
          <w:sz w:val="20"/>
          <w:szCs w:val="20"/>
        </w:rPr>
        <w:t xml:space="preserve"> ως </w:t>
      </w:r>
      <w:r w:rsidRPr="002124AF">
        <w:rPr>
          <w:rFonts w:ascii="Book Antiqua" w:hAnsi="Book Antiqua" w:cs="Helvetica"/>
          <w:sz w:val="20"/>
          <w:szCs w:val="20"/>
        </w:rPr>
        <w:t>5</w:t>
      </w:r>
      <w:r w:rsidRPr="002124AF">
        <w:rPr>
          <w:rFonts w:ascii="Book Antiqua" w:hAnsi="Book Antiqua" w:cs="Gabriola"/>
          <w:sz w:val="20"/>
          <w:szCs w:val="20"/>
        </w:rPr>
        <w:t xml:space="preserve"> εκ</w:t>
      </w:r>
      <w:r w:rsidRPr="002124AF">
        <w:rPr>
          <w:rFonts w:ascii="Book Antiqua" w:hAnsi="Book Antiqua" w:cs="Helvetica"/>
          <w:sz w:val="20"/>
          <w:szCs w:val="20"/>
        </w:rPr>
        <w:t>.,</w:t>
      </w:r>
      <w:r w:rsidRPr="002124AF">
        <w:rPr>
          <w:rFonts w:ascii="Book Antiqua" w:hAnsi="Book Antiqua" w:cs="Gabriola"/>
          <w:sz w:val="20"/>
          <w:szCs w:val="20"/>
        </w:rPr>
        <w:t xml:space="preserve"> από τη στάθμη του νερού του φρεατίου</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firstLine="540"/>
        <w:jc w:val="both"/>
        <w:rPr>
          <w:rFonts w:ascii="Book Antiqua" w:hAnsi="Book Antiqua"/>
          <w:sz w:val="20"/>
          <w:szCs w:val="20"/>
        </w:rPr>
      </w:pPr>
      <w:r w:rsidRPr="002124AF">
        <w:rPr>
          <w:rFonts w:ascii="Book Antiqua" w:hAnsi="Book Antiqua" w:cs="Gabriola"/>
          <w:sz w:val="20"/>
          <w:szCs w:val="20"/>
        </w:rPr>
        <w:t xml:space="preserve">Θα χρησιμοποιηθούν </w:t>
      </w:r>
      <w:proofErr w:type="spellStart"/>
      <w:r w:rsidRPr="002124AF">
        <w:rPr>
          <w:rFonts w:ascii="Book Antiqua" w:hAnsi="Book Antiqua" w:cs="Gabriola"/>
          <w:sz w:val="20"/>
          <w:szCs w:val="20"/>
        </w:rPr>
        <w:t>ετοιµόχρηστα</w:t>
      </w:r>
      <w:proofErr w:type="spellEnd"/>
      <w:r w:rsidRPr="002124AF">
        <w:rPr>
          <w:rFonts w:ascii="Book Antiqua" w:hAnsi="Book Antiqua" w:cs="Gabriola"/>
          <w:sz w:val="20"/>
          <w:szCs w:val="20"/>
        </w:rPr>
        <w:t xml:space="preserve"> αντιπηκτικά σκευάσματα σε µμορφή δολωμάτων κέρινων κύβων µε τρύπα</w:t>
      </w:r>
      <w:r w:rsidRPr="002124AF">
        <w:rPr>
          <w:rFonts w:ascii="Book Antiqua" w:hAnsi="Book Antiqua" w:cs="Helvetica"/>
          <w:sz w:val="20"/>
          <w:szCs w:val="20"/>
        </w:rPr>
        <w:t>,</w:t>
      </w:r>
      <w:r w:rsidRPr="002124AF">
        <w:rPr>
          <w:rFonts w:ascii="Book Antiqua" w:hAnsi="Book Antiqua" w:cs="Gabriola"/>
          <w:sz w:val="20"/>
          <w:szCs w:val="20"/>
        </w:rPr>
        <w:t xml:space="preserve"> λόγω της ανθεκτικότητάς τους στο υγρό περιβάλλον</w:t>
      </w:r>
      <w:r w:rsidRPr="002124AF">
        <w:rPr>
          <w:rFonts w:ascii="Book Antiqua" w:hAnsi="Book Antiqua" w:cs="Helvetica"/>
          <w:sz w:val="20"/>
          <w:szCs w:val="20"/>
        </w:rPr>
        <w:t>.</w:t>
      </w:r>
      <w:r w:rsidRPr="002124AF">
        <w:rPr>
          <w:rFonts w:ascii="Book Antiqua" w:hAnsi="Book Antiqua" w:cs="Gabriola"/>
          <w:sz w:val="20"/>
          <w:szCs w:val="20"/>
        </w:rPr>
        <w:t xml:space="preserve"> Τα αντιπηκτικά </w:t>
      </w:r>
      <w:proofErr w:type="spellStart"/>
      <w:r w:rsidRPr="002124AF">
        <w:rPr>
          <w:rFonts w:ascii="Book Antiqua" w:hAnsi="Book Antiqua" w:cs="Gabriola"/>
          <w:sz w:val="20"/>
          <w:szCs w:val="20"/>
        </w:rPr>
        <w:t>τρωκτικοκτόνα</w:t>
      </w:r>
      <w:proofErr w:type="spellEnd"/>
      <w:r w:rsidRPr="002124AF">
        <w:rPr>
          <w:rFonts w:ascii="Book Antiqua" w:hAnsi="Book Antiqua" w:cs="Gabriola"/>
          <w:sz w:val="20"/>
          <w:szCs w:val="20"/>
        </w:rPr>
        <w:t xml:space="preserve"> έχουν βραδεία αθροιστική δράση µε αποτέλεσμα να µη δημιουργείται διστακτικότητα</w:t>
      </w:r>
      <w:r w:rsidRPr="002124AF">
        <w:rPr>
          <w:rFonts w:ascii="Book Antiqua" w:hAnsi="Book Antiqua" w:cs="Helvetica"/>
          <w:sz w:val="20"/>
          <w:szCs w:val="20"/>
        </w:rPr>
        <w:t>,</w:t>
      </w:r>
      <w:r w:rsidRPr="002124AF">
        <w:rPr>
          <w:rFonts w:ascii="Book Antiqua" w:hAnsi="Book Antiqua" w:cs="Gabriola"/>
          <w:sz w:val="20"/>
          <w:szCs w:val="20"/>
        </w:rPr>
        <w:t xml:space="preserve"> να µην είναι αναγκαία η </w:t>
      </w:r>
      <w:proofErr w:type="spellStart"/>
      <w:r w:rsidRPr="002124AF">
        <w:rPr>
          <w:rFonts w:ascii="Book Antiqua" w:hAnsi="Book Antiqua" w:cs="Gabriola"/>
          <w:sz w:val="20"/>
          <w:szCs w:val="20"/>
        </w:rPr>
        <w:t>προδόλωση</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να υπάρχει επάρκεια χρόνου για παροχή αντιδότου </w:t>
      </w:r>
      <w:r w:rsidRPr="002124AF">
        <w:rPr>
          <w:rFonts w:ascii="Book Antiqua" w:hAnsi="Book Antiqua" w:cs="Helvetica"/>
          <w:sz w:val="20"/>
          <w:szCs w:val="20"/>
        </w:rPr>
        <w:t>(</w:t>
      </w:r>
      <w:r w:rsidRPr="002124AF">
        <w:rPr>
          <w:rFonts w:ascii="Book Antiqua" w:hAnsi="Book Antiqua" w:cs="Gabriola"/>
          <w:sz w:val="20"/>
          <w:szCs w:val="20"/>
        </w:rPr>
        <w:t>βιταμίνη Κ</w:t>
      </w:r>
      <w:r w:rsidRPr="002124AF">
        <w:rPr>
          <w:rFonts w:ascii="Book Antiqua" w:hAnsi="Book Antiqua" w:cs="Helvetica"/>
          <w:sz w:val="20"/>
          <w:szCs w:val="20"/>
        </w:rPr>
        <w:t xml:space="preserve">1) </w:t>
      </w:r>
      <w:r w:rsidRPr="002124AF">
        <w:rPr>
          <w:rFonts w:ascii="Book Antiqua" w:hAnsi="Book Antiqua" w:cs="Gabriola"/>
          <w:sz w:val="20"/>
          <w:szCs w:val="20"/>
        </w:rPr>
        <w:t>και τέλος να υπάρχει μικρότερος κίνδυνος για ζώα µη στόχους</w:t>
      </w:r>
      <w:r w:rsidRPr="002124AF">
        <w:rPr>
          <w:rFonts w:ascii="Book Antiqua" w:hAnsi="Book Antiqua" w:cs="Helvetica"/>
          <w:sz w:val="20"/>
          <w:szCs w:val="20"/>
        </w:rPr>
        <w:t xml:space="preserve">. </w:t>
      </w:r>
      <w:r w:rsidRPr="002124AF">
        <w:rPr>
          <w:rFonts w:ascii="Book Antiqua" w:hAnsi="Book Antiqua" w:cs="Gabriola"/>
          <w:sz w:val="20"/>
          <w:szCs w:val="20"/>
        </w:rPr>
        <w:t>Επίσης</w:t>
      </w:r>
      <w:r w:rsidRPr="002124AF">
        <w:rPr>
          <w:rFonts w:ascii="Book Antiqua" w:hAnsi="Book Antiqua" w:cs="Helvetica"/>
          <w:sz w:val="20"/>
          <w:szCs w:val="20"/>
        </w:rPr>
        <w:t>,</w:t>
      </w:r>
      <w:r w:rsidRPr="002124AF">
        <w:rPr>
          <w:rFonts w:ascii="Book Antiqua" w:hAnsi="Book Antiqua" w:cs="Gabriola"/>
          <w:sz w:val="20"/>
          <w:szCs w:val="20"/>
        </w:rPr>
        <w:t xml:space="preserve"> θα πρέπει να ληφθεί υπόψη η δυνατότητα κάθε σκευάσματος να εφαρμοστεί µε τον ευκολότερο και αποτελεσματικότερο τρόπο στους διάφορους χώρους</w:t>
      </w:r>
      <w:r w:rsidRPr="002124AF">
        <w:rPr>
          <w:rFonts w:ascii="Book Antiqua" w:hAnsi="Book Antiqua" w:cs="Helvetica"/>
          <w:sz w:val="20"/>
          <w:szCs w:val="20"/>
        </w:rPr>
        <w:t>.</w:t>
      </w:r>
      <w:r w:rsidRPr="002124AF">
        <w:rPr>
          <w:rFonts w:ascii="Book Antiqua" w:hAnsi="Book Antiqua" w:cs="Gabriola"/>
          <w:sz w:val="20"/>
          <w:szCs w:val="20"/>
        </w:rPr>
        <w:t xml:space="preserve"> Θα προτιμηθούν σκευάσματα των οποίων απαιτείται η µμικρότερη ποσότητα δολώματος κατά το σημείο </w:t>
      </w:r>
      <w:proofErr w:type="spellStart"/>
      <w:r w:rsidRPr="002124AF">
        <w:rPr>
          <w:rFonts w:ascii="Book Antiqua" w:hAnsi="Book Antiqua" w:cs="Gabriola"/>
          <w:sz w:val="20"/>
          <w:szCs w:val="20"/>
        </w:rPr>
        <w:t>δόλωσης</w:t>
      </w:r>
      <w:proofErr w:type="spellEnd"/>
      <w:r w:rsidRPr="002124AF">
        <w:rPr>
          <w:rFonts w:ascii="Book Antiqua" w:hAnsi="Book Antiqua" w:cs="Gabriola"/>
          <w:sz w:val="20"/>
          <w:szCs w:val="20"/>
        </w:rPr>
        <w:t xml:space="preserve"> και σύμφωνα µε τις οδηγίες της ετικέτας</w:t>
      </w:r>
      <w:r w:rsidRPr="002124AF">
        <w:rPr>
          <w:rFonts w:ascii="Book Antiqua" w:hAnsi="Book Antiqua" w:cs="Helvetica"/>
          <w:sz w:val="20"/>
          <w:szCs w:val="20"/>
        </w:rPr>
        <w:t>.</w:t>
      </w:r>
      <w:r w:rsidRPr="002124AF">
        <w:rPr>
          <w:rFonts w:ascii="Book Antiqua" w:hAnsi="Book Antiqua" w:cs="Gabriola"/>
          <w:sz w:val="20"/>
          <w:szCs w:val="20"/>
        </w:rPr>
        <w:t xml:space="preserve"> Η µμυοκτονία θα γίνει µε σκευάσματα που περιέχουν τη δραστική ουσία </w:t>
      </w:r>
      <w:proofErr w:type="spellStart"/>
      <w:r w:rsidRPr="002124AF">
        <w:rPr>
          <w:rFonts w:ascii="Book Antiqua" w:hAnsi="Book Antiqua" w:cs="Helvetica"/>
          <w:sz w:val="20"/>
          <w:szCs w:val="20"/>
        </w:rPr>
        <w:t>Brodifacoum</w:t>
      </w:r>
      <w:proofErr w:type="spellEnd"/>
      <w:r w:rsidRPr="002124AF">
        <w:rPr>
          <w:rFonts w:ascii="Book Antiqua" w:hAnsi="Book Antiqua" w:cs="Gabriola"/>
          <w:sz w:val="20"/>
          <w:szCs w:val="20"/>
        </w:rPr>
        <w:t xml:space="preserve"> ή </w:t>
      </w:r>
      <w:proofErr w:type="spellStart"/>
      <w:r w:rsidRPr="002124AF">
        <w:rPr>
          <w:rFonts w:ascii="Book Antiqua" w:hAnsi="Book Antiqua" w:cs="Helvetica"/>
          <w:sz w:val="20"/>
          <w:szCs w:val="20"/>
        </w:rPr>
        <w:t>Dromadialone</w:t>
      </w:r>
      <w:proofErr w:type="spellEnd"/>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jc w:val="both"/>
        <w:rPr>
          <w:rFonts w:ascii="Book Antiqua" w:hAnsi="Book Antiqua" w:cs="Gabriola"/>
          <w:sz w:val="20"/>
          <w:szCs w:val="20"/>
          <w:u w:val="single"/>
        </w:rPr>
      </w:pPr>
      <w:proofErr w:type="spellStart"/>
      <w:r w:rsidRPr="002124AF">
        <w:rPr>
          <w:rFonts w:ascii="Book Antiqua" w:hAnsi="Book Antiqua" w:cs="Gabriola"/>
          <w:sz w:val="20"/>
          <w:szCs w:val="20"/>
          <w:u w:val="single"/>
        </w:rPr>
        <w:t>Δολωματικοί</w:t>
      </w:r>
      <w:proofErr w:type="spellEnd"/>
      <w:r w:rsidRPr="002124AF">
        <w:rPr>
          <w:rFonts w:ascii="Book Antiqua" w:hAnsi="Book Antiqua" w:cs="Gabriola"/>
          <w:sz w:val="20"/>
          <w:szCs w:val="20"/>
          <w:u w:val="single"/>
        </w:rPr>
        <w:t xml:space="preserve"> σταθμοί </w:t>
      </w:r>
      <w:r w:rsidRPr="002124AF">
        <w:rPr>
          <w:rFonts w:ascii="Book Antiqua" w:hAnsi="Book Antiqua" w:cs="Helvetica"/>
          <w:sz w:val="20"/>
          <w:szCs w:val="20"/>
          <w:u w:val="single"/>
        </w:rPr>
        <w:t>–</w:t>
      </w:r>
      <w:r w:rsidRPr="002124AF">
        <w:rPr>
          <w:rFonts w:ascii="Book Antiqua" w:hAnsi="Book Antiqua" w:cs="Gabriola"/>
          <w:sz w:val="20"/>
          <w:szCs w:val="20"/>
          <w:u w:val="single"/>
        </w:rPr>
        <w:t xml:space="preserve"> Τρόπος </w:t>
      </w:r>
      <w:proofErr w:type="spellStart"/>
      <w:r w:rsidRPr="002124AF">
        <w:rPr>
          <w:rFonts w:ascii="Book Antiqua" w:hAnsi="Book Antiqua" w:cs="Gabriola"/>
          <w:sz w:val="20"/>
          <w:szCs w:val="20"/>
          <w:u w:val="single"/>
        </w:rPr>
        <w:t>δόλωσης</w:t>
      </w:r>
      <w:proofErr w:type="spellEnd"/>
      <w:r w:rsidRPr="002124AF">
        <w:rPr>
          <w:rFonts w:ascii="Book Antiqua" w:hAnsi="Book Antiqua" w:cs="Gabriola"/>
          <w:sz w:val="20"/>
          <w:szCs w:val="20"/>
          <w:u w:val="single"/>
        </w:rPr>
        <w:t xml:space="preserve"> </w:t>
      </w:r>
    </w:p>
    <w:p w:rsidR="008806CA" w:rsidRPr="002124AF" w:rsidRDefault="008806CA" w:rsidP="008806CA">
      <w:pPr>
        <w:widowControl w:val="0"/>
        <w:overflowPunct w:val="0"/>
        <w:autoSpaceDE w:val="0"/>
        <w:autoSpaceDN w:val="0"/>
        <w:adjustRightInd w:val="0"/>
        <w:ind w:right="20"/>
        <w:jc w:val="both"/>
        <w:rPr>
          <w:rFonts w:ascii="Book Antiqua" w:hAnsi="Book Antiqua"/>
          <w:sz w:val="20"/>
          <w:szCs w:val="20"/>
        </w:rPr>
      </w:pPr>
      <w:r w:rsidRPr="002124AF">
        <w:rPr>
          <w:rFonts w:ascii="Book Antiqua" w:hAnsi="Book Antiqua" w:cs="Gabriola"/>
          <w:sz w:val="20"/>
          <w:szCs w:val="20"/>
        </w:rPr>
        <w:t xml:space="preserve">Οι </w:t>
      </w:r>
      <w:proofErr w:type="spellStart"/>
      <w:r w:rsidRPr="002124AF">
        <w:rPr>
          <w:rFonts w:ascii="Book Antiqua" w:hAnsi="Book Antiqua" w:cs="Gabriola"/>
          <w:sz w:val="20"/>
          <w:szCs w:val="20"/>
        </w:rPr>
        <w:t>δολωµατικοί</w:t>
      </w:r>
      <w:proofErr w:type="spellEnd"/>
      <w:r w:rsidRPr="002124AF">
        <w:rPr>
          <w:rFonts w:ascii="Book Antiqua" w:hAnsi="Book Antiqua" w:cs="Gabriola"/>
          <w:sz w:val="20"/>
          <w:szCs w:val="20"/>
        </w:rPr>
        <w:t xml:space="preserve"> σταθμοί ασφαλείας κλειστού τύπου θα πρέπει να είναι κατασκευασμένοι από πολυπροπυλένιο </w:t>
      </w:r>
      <w:r w:rsidRPr="002124AF">
        <w:rPr>
          <w:rFonts w:ascii="Book Antiqua" w:hAnsi="Book Antiqua" w:cs="Helvetica"/>
          <w:sz w:val="20"/>
          <w:szCs w:val="20"/>
        </w:rPr>
        <w:t>,</w:t>
      </w:r>
      <w:r w:rsidRPr="002124AF">
        <w:rPr>
          <w:rFonts w:ascii="Book Antiqua" w:hAnsi="Book Antiqua" w:cs="Gabriola"/>
          <w:sz w:val="20"/>
          <w:szCs w:val="20"/>
        </w:rPr>
        <w:t xml:space="preserve"> διαστάσεων περίπου </w:t>
      </w:r>
      <w:r w:rsidRPr="002124AF">
        <w:rPr>
          <w:rFonts w:ascii="Book Antiqua" w:hAnsi="Book Antiqua" w:cs="Helvetica"/>
          <w:sz w:val="20"/>
          <w:szCs w:val="20"/>
        </w:rPr>
        <w:t>40*15*15</w:t>
      </w:r>
      <w:r w:rsidRPr="002124AF">
        <w:rPr>
          <w:rFonts w:ascii="Book Antiqua" w:hAnsi="Book Antiqua" w:cs="Gabriola"/>
          <w:sz w:val="20"/>
          <w:szCs w:val="20"/>
        </w:rPr>
        <w:t>εκ</w:t>
      </w:r>
      <w:r w:rsidRPr="002124AF">
        <w:rPr>
          <w:rFonts w:ascii="Book Antiqua" w:hAnsi="Book Antiqua" w:cs="Helvetica"/>
          <w:sz w:val="20"/>
          <w:szCs w:val="20"/>
        </w:rPr>
        <w:t>.,</w:t>
      </w:r>
      <w:r w:rsidRPr="002124AF">
        <w:rPr>
          <w:rFonts w:ascii="Book Antiqua" w:hAnsi="Book Antiqua" w:cs="Gabriola"/>
          <w:sz w:val="20"/>
          <w:szCs w:val="20"/>
        </w:rPr>
        <w:t xml:space="preserve"> θα πρέπει να είναι άθραυστοι</w:t>
      </w:r>
      <w:r w:rsidRPr="002124AF">
        <w:rPr>
          <w:rFonts w:ascii="Book Antiqua" w:hAnsi="Book Antiqua" w:cs="Helvetica"/>
          <w:sz w:val="20"/>
          <w:szCs w:val="20"/>
        </w:rPr>
        <w:t>,</w:t>
      </w:r>
      <w:r w:rsidRPr="002124AF">
        <w:rPr>
          <w:rFonts w:ascii="Book Antiqua" w:hAnsi="Book Antiqua" w:cs="Gabriola"/>
          <w:sz w:val="20"/>
          <w:szCs w:val="20"/>
        </w:rPr>
        <w:t xml:space="preserve"> µε μεγάλο χρόνο διάρκειας σταθερότητας και υψηλή αντοχή στον ήλιο</w:t>
      </w:r>
      <w:r w:rsidRPr="002124AF">
        <w:rPr>
          <w:rFonts w:ascii="Book Antiqua" w:hAnsi="Book Antiqua" w:cs="Helvetica"/>
          <w:sz w:val="20"/>
          <w:szCs w:val="20"/>
        </w:rPr>
        <w:t>,</w:t>
      </w:r>
      <w:r w:rsidRPr="002124AF">
        <w:rPr>
          <w:rFonts w:ascii="Book Antiqua" w:hAnsi="Book Antiqua" w:cs="Gabriola"/>
          <w:sz w:val="20"/>
          <w:szCs w:val="20"/>
        </w:rPr>
        <w:t xml:space="preserve"> χρώματος κατά προτίμηση μαύρου</w:t>
      </w:r>
      <w:r w:rsidRPr="002124AF">
        <w:rPr>
          <w:rFonts w:ascii="Book Antiqua" w:hAnsi="Book Antiqua" w:cs="Helvetica"/>
          <w:sz w:val="20"/>
          <w:szCs w:val="20"/>
        </w:rPr>
        <w:t>.</w:t>
      </w:r>
      <w:r w:rsidRPr="002124AF">
        <w:rPr>
          <w:rFonts w:ascii="Book Antiqua" w:hAnsi="Book Antiqua" w:cs="Gabriola"/>
          <w:sz w:val="20"/>
          <w:szCs w:val="20"/>
        </w:rPr>
        <w:t xml:space="preserve"> Επίσης</w:t>
      </w:r>
      <w:r w:rsidRPr="002124AF">
        <w:rPr>
          <w:rFonts w:ascii="Book Antiqua" w:hAnsi="Book Antiqua" w:cs="Helvetica"/>
          <w:sz w:val="20"/>
          <w:szCs w:val="20"/>
        </w:rPr>
        <w:t>,</w:t>
      </w:r>
      <w:r w:rsidRPr="002124AF">
        <w:rPr>
          <w:rFonts w:ascii="Book Antiqua" w:hAnsi="Book Antiqua" w:cs="Gabriola"/>
          <w:sz w:val="20"/>
          <w:szCs w:val="20"/>
        </w:rPr>
        <w:t xml:space="preserve"> θα πρέπει να φέρουν την ένδειξη ότι περιέχουν </w:t>
      </w:r>
      <w:proofErr w:type="spellStart"/>
      <w:r w:rsidRPr="002124AF">
        <w:rPr>
          <w:rFonts w:ascii="Book Antiqua" w:hAnsi="Book Antiqua" w:cs="Gabriola"/>
          <w:sz w:val="20"/>
          <w:szCs w:val="20"/>
        </w:rPr>
        <w:t>τρωκτικοκτόνο</w:t>
      </w:r>
      <w:proofErr w:type="spellEnd"/>
      <w:r w:rsidRPr="002124AF">
        <w:rPr>
          <w:rFonts w:ascii="Book Antiqua" w:hAnsi="Book Antiqua" w:cs="Gabriola"/>
          <w:sz w:val="20"/>
          <w:szCs w:val="20"/>
        </w:rPr>
        <w:t xml:space="preserve"> και ευκρινή σήμανση που θα δηλώνει</w:t>
      </w:r>
      <w:r w:rsidRPr="002124AF">
        <w:rPr>
          <w:rFonts w:ascii="Book Antiqua" w:hAnsi="Book Antiqua" w:cs="Helvetica"/>
          <w:sz w:val="20"/>
          <w:szCs w:val="20"/>
        </w:rPr>
        <w:t>,</w:t>
      </w:r>
      <w:r w:rsidRPr="002124AF">
        <w:rPr>
          <w:rFonts w:ascii="Book Antiqua" w:hAnsi="Book Antiqua" w:cs="Gabriola"/>
          <w:sz w:val="20"/>
          <w:szCs w:val="20"/>
        </w:rPr>
        <w:t xml:space="preserve"> σηματοδοτεί και προειδοποιεί για την ύπαρξη τους</w:t>
      </w:r>
      <w:bookmarkStart w:id="0" w:name="page4"/>
      <w:bookmarkEnd w:id="0"/>
      <w:r w:rsidRPr="002124AF">
        <w:rPr>
          <w:rFonts w:ascii="Book Antiqua" w:hAnsi="Book Antiqua" w:cs="Gabriola"/>
          <w:sz w:val="20"/>
          <w:szCs w:val="20"/>
        </w:rPr>
        <w:t xml:space="preserve"> και θα αποτρέπει µη ειδικούς να πλησιάζουν τους σταθμούς</w:t>
      </w:r>
      <w:r w:rsidRPr="002124AF">
        <w:rPr>
          <w:rFonts w:ascii="Book Antiqua" w:hAnsi="Book Antiqua" w:cs="Helvetica"/>
          <w:sz w:val="20"/>
          <w:szCs w:val="20"/>
        </w:rPr>
        <w:t>,</w:t>
      </w:r>
      <w:r w:rsidRPr="002124AF">
        <w:rPr>
          <w:rFonts w:ascii="Book Antiqua" w:hAnsi="Book Antiqua" w:cs="Gabriola"/>
          <w:sz w:val="20"/>
          <w:szCs w:val="20"/>
        </w:rPr>
        <w:t xml:space="preserve"> καθώς και για εύκολο εντοπισμό από τον τεχνικό που εκτελεί τις υπηρεσίες μυοκτονίας</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firstLine="540"/>
        <w:jc w:val="both"/>
        <w:rPr>
          <w:rFonts w:ascii="Book Antiqua" w:hAnsi="Book Antiqua"/>
          <w:sz w:val="20"/>
          <w:szCs w:val="20"/>
        </w:rPr>
      </w:pPr>
      <w:r w:rsidRPr="002124AF">
        <w:rPr>
          <w:rFonts w:ascii="Book Antiqua" w:hAnsi="Book Antiqua" w:cs="Gabriola"/>
          <w:sz w:val="20"/>
          <w:szCs w:val="20"/>
        </w:rPr>
        <w:t xml:space="preserve">Σε κλειστούς χώρους όλοι οι </w:t>
      </w:r>
      <w:proofErr w:type="spellStart"/>
      <w:r w:rsidRPr="002124AF">
        <w:rPr>
          <w:rFonts w:ascii="Book Antiqua" w:hAnsi="Book Antiqua" w:cs="Gabriola"/>
          <w:sz w:val="20"/>
          <w:szCs w:val="20"/>
        </w:rPr>
        <w:t>δολωµατικοί</w:t>
      </w:r>
      <w:proofErr w:type="spellEnd"/>
      <w:r w:rsidRPr="002124AF">
        <w:rPr>
          <w:rFonts w:ascii="Book Antiqua" w:hAnsi="Book Antiqua" w:cs="Gabriola"/>
          <w:sz w:val="20"/>
          <w:szCs w:val="20"/>
        </w:rPr>
        <w:t xml:space="preserve"> σταθμοί θα πρέπει να στερεωθούν</w:t>
      </w:r>
      <w:r w:rsidRPr="002124AF">
        <w:rPr>
          <w:rFonts w:ascii="Book Antiqua" w:hAnsi="Book Antiqua" w:cs="Helvetica"/>
          <w:sz w:val="20"/>
          <w:szCs w:val="20"/>
        </w:rPr>
        <w:t>,</w:t>
      </w:r>
      <w:r w:rsidRPr="002124AF">
        <w:rPr>
          <w:rFonts w:ascii="Book Antiqua" w:hAnsi="Book Antiqua" w:cs="Gabriola"/>
          <w:sz w:val="20"/>
          <w:szCs w:val="20"/>
        </w:rPr>
        <w:t xml:space="preserve"> να τοποθετηθούν επί του δαπέδου και να ακουμπούν στον τοίχο</w:t>
      </w:r>
      <w:r w:rsidRPr="002124AF">
        <w:rPr>
          <w:rFonts w:ascii="Book Antiqua" w:hAnsi="Book Antiqua" w:cs="Helvetica"/>
          <w:sz w:val="20"/>
          <w:szCs w:val="20"/>
        </w:rPr>
        <w:t>,</w:t>
      </w:r>
      <w:r w:rsidRPr="002124AF">
        <w:rPr>
          <w:rFonts w:ascii="Book Antiqua" w:hAnsi="Book Antiqua" w:cs="Gabriola"/>
          <w:sz w:val="20"/>
          <w:szCs w:val="20"/>
        </w:rPr>
        <w:t xml:space="preserve"> ώστε να µην υπάρχει κενό μεταξύ τοίχου και </w:t>
      </w:r>
      <w:proofErr w:type="spellStart"/>
      <w:r w:rsidRPr="002124AF">
        <w:rPr>
          <w:rFonts w:ascii="Book Antiqua" w:hAnsi="Book Antiqua" w:cs="Gabriola"/>
          <w:sz w:val="20"/>
          <w:szCs w:val="20"/>
        </w:rPr>
        <w:t>δολωµατικού</w:t>
      </w:r>
      <w:proofErr w:type="spellEnd"/>
      <w:r w:rsidRPr="002124AF">
        <w:rPr>
          <w:rFonts w:ascii="Book Antiqua" w:hAnsi="Book Antiqua" w:cs="Gabriola"/>
          <w:sz w:val="20"/>
          <w:szCs w:val="20"/>
        </w:rPr>
        <w:t xml:space="preserve"> σταθμού</w:t>
      </w:r>
      <w:r w:rsidRPr="002124AF">
        <w:rPr>
          <w:rFonts w:ascii="Book Antiqua" w:hAnsi="Book Antiqua" w:cs="Helvetica"/>
          <w:sz w:val="20"/>
          <w:szCs w:val="20"/>
        </w:rPr>
        <w:t>.</w:t>
      </w:r>
    </w:p>
    <w:p w:rsidR="008806CA" w:rsidRPr="002124AF" w:rsidRDefault="008806CA" w:rsidP="008806CA">
      <w:pPr>
        <w:widowControl w:val="0"/>
        <w:overflowPunct w:val="0"/>
        <w:autoSpaceDE w:val="0"/>
        <w:autoSpaceDN w:val="0"/>
        <w:adjustRightInd w:val="0"/>
        <w:ind w:firstLine="540"/>
        <w:jc w:val="both"/>
        <w:rPr>
          <w:rFonts w:ascii="Book Antiqua" w:hAnsi="Book Antiqua"/>
          <w:sz w:val="20"/>
          <w:szCs w:val="20"/>
        </w:rPr>
      </w:pPr>
      <w:r w:rsidRPr="002124AF">
        <w:rPr>
          <w:rFonts w:ascii="Book Antiqua" w:hAnsi="Book Antiqua" w:cs="Gabriola"/>
          <w:sz w:val="20"/>
          <w:szCs w:val="20"/>
        </w:rPr>
        <w:t>Οι σταθμοί θα αριθμηθούν</w:t>
      </w:r>
      <w:r w:rsidRPr="002124AF">
        <w:rPr>
          <w:rFonts w:ascii="Book Antiqua" w:hAnsi="Book Antiqua" w:cs="Helvetica"/>
          <w:sz w:val="20"/>
          <w:szCs w:val="20"/>
        </w:rPr>
        <w:t>,</w:t>
      </w:r>
      <w:r w:rsidRPr="002124AF">
        <w:rPr>
          <w:rFonts w:ascii="Book Antiqua" w:hAnsi="Book Antiqua" w:cs="Gabriola"/>
          <w:sz w:val="20"/>
          <w:szCs w:val="20"/>
        </w:rPr>
        <w:t xml:space="preserve"> θα καταγραφούν σε σχέδια κάτοψης και θα δολωθούν µε δύο κηρώδη τεμάχια των </w:t>
      </w:r>
      <w:r w:rsidRPr="002124AF">
        <w:rPr>
          <w:rFonts w:ascii="Book Antiqua" w:hAnsi="Book Antiqua" w:cs="Helvetica"/>
          <w:sz w:val="20"/>
          <w:szCs w:val="20"/>
        </w:rPr>
        <w:t>20</w:t>
      </w:r>
      <w:r w:rsidRPr="002124AF">
        <w:rPr>
          <w:rFonts w:ascii="Book Antiqua" w:hAnsi="Book Antiqua" w:cs="Gabriola"/>
          <w:sz w:val="20"/>
          <w:szCs w:val="20"/>
        </w:rPr>
        <w:t>γρ</w:t>
      </w:r>
      <w:r w:rsidRPr="002124AF">
        <w:rPr>
          <w:rFonts w:ascii="Book Antiqua" w:hAnsi="Book Antiqua" w:cs="Helvetica"/>
          <w:sz w:val="20"/>
          <w:szCs w:val="20"/>
        </w:rPr>
        <w:t>.</w:t>
      </w:r>
      <w:r w:rsidRPr="002124AF">
        <w:rPr>
          <w:rFonts w:ascii="Book Antiqua" w:hAnsi="Book Antiqua" w:cs="Gabriola"/>
          <w:sz w:val="20"/>
          <w:szCs w:val="20"/>
        </w:rPr>
        <w:t xml:space="preserve"> έκαστο</w:t>
      </w:r>
      <w:r w:rsidRPr="002124AF">
        <w:rPr>
          <w:rFonts w:ascii="Book Antiqua" w:hAnsi="Book Antiqua" w:cs="Helvetica"/>
          <w:sz w:val="20"/>
          <w:szCs w:val="20"/>
        </w:rPr>
        <w:t>,</w:t>
      </w:r>
      <w:r w:rsidRPr="002124AF">
        <w:rPr>
          <w:rFonts w:ascii="Book Antiqua" w:hAnsi="Book Antiqua" w:cs="Gabriola"/>
          <w:sz w:val="20"/>
          <w:szCs w:val="20"/>
        </w:rPr>
        <w:t xml:space="preserve"> µε δυνατότητα </w:t>
      </w:r>
      <w:proofErr w:type="spellStart"/>
      <w:r w:rsidRPr="002124AF">
        <w:rPr>
          <w:rFonts w:ascii="Book Antiqua" w:hAnsi="Book Antiqua" w:cs="Gabriola"/>
          <w:sz w:val="20"/>
          <w:szCs w:val="20"/>
        </w:rPr>
        <w:t>επαναδόλωσης</w:t>
      </w:r>
      <w:proofErr w:type="spellEnd"/>
      <w:r w:rsidRPr="002124AF">
        <w:rPr>
          <w:rFonts w:ascii="Book Antiqua" w:hAnsi="Book Antiqua" w:cs="Helvetica"/>
          <w:sz w:val="20"/>
          <w:szCs w:val="20"/>
        </w:rPr>
        <w:t>.</w:t>
      </w:r>
    </w:p>
    <w:p w:rsidR="008806CA" w:rsidRPr="002124AF" w:rsidRDefault="008806CA" w:rsidP="008806CA">
      <w:pPr>
        <w:widowControl w:val="0"/>
        <w:overflowPunct w:val="0"/>
        <w:autoSpaceDE w:val="0"/>
        <w:autoSpaceDN w:val="0"/>
        <w:adjustRightInd w:val="0"/>
        <w:ind w:right="20" w:firstLine="540"/>
        <w:jc w:val="both"/>
        <w:rPr>
          <w:rFonts w:ascii="Book Antiqua" w:hAnsi="Book Antiqua" w:cs="Gabriola"/>
          <w:sz w:val="20"/>
          <w:szCs w:val="20"/>
        </w:rPr>
      </w:pPr>
      <w:r w:rsidRPr="002124AF">
        <w:rPr>
          <w:rFonts w:ascii="Book Antiqua" w:hAnsi="Book Antiqua" w:cs="Gabriola"/>
          <w:sz w:val="20"/>
          <w:szCs w:val="20"/>
        </w:rPr>
        <w:t xml:space="preserve">Μετά το τέλος κάθε εφαρμογής πρέπει να χορηγείται πιστοποιητικό απεντόμωσης </w:t>
      </w:r>
      <w:r w:rsidRPr="002124AF">
        <w:rPr>
          <w:rFonts w:ascii="Book Antiqua" w:hAnsi="Book Antiqua" w:cs="Helvetica"/>
          <w:sz w:val="20"/>
          <w:szCs w:val="20"/>
        </w:rPr>
        <w:t>–</w:t>
      </w:r>
      <w:r w:rsidRPr="002124AF">
        <w:rPr>
          <w:rFonts w:ascii="Book Antiqua" w:hAnsi="Book Antiqua" w:cs="Gabriola"/>
          <w:sz w:val="20"/>
          <w:szCs w:val="20"/>
        </w:rPr>
        <w:t xml:space="preserve"> μυοκτονίας κατά το Νόμο</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overflowPunct w:val="0"/>
        <w:autoSpaceDE w:val="0"/>
        <w:autoSpaceDN w:val="0"/>
        <w:adjustRightInd w:val="0"/>
        <w:ind w:right="20" w:firstLine="540"/>
        <w:jc w:val="both"/>
        <w:rPr>
          <w:rFonts w:ascii="Book Antiqua" w:hAnsi="Book Antiqua" w:cs="Gabriola"/>
          <w:sz w:val="20"/>
          <w:szCs w:val="20"/>
        </w:rPr>
      </w:pPr>
      <w:r w:rsidRPr="002124AF">
        <w:rPr>
          <w:rFonts w:ascii="Book Antiqua" w:hAnsi="Book Antiqua" w:cs="Gabriola"/>
          <w:sz w:val="20"/>
          <w:szCs w:val="20"/>
        </w:rPr>
        <w:t xml:space="preserve">Ιδιαίτερη προσοχή θα πρέπει να δοθεί ώστε να µην τοποθετούνται πουθενά ελεύθερα δολώματα </w:t>
      </w:r>
      <w:r w:rsidRPr="002124AF">
        <w:rPr>
          <w:rFonts w:ascii="Book Antiqua" w:hAnsi="Book Antiqua" w:cs="Helvetica"/>
          <w:sz w:val="20"/>
          <w:szCs w:val="20"/>
        </w:rPr>
        <w:t>(</w:t>
      </w:r>
      <w:r w:rsidRPr="002124AF">
        <w:rPr>
          <w:rFonts w:ascii="Book Antiqua" w:hAnsi="Book Antiqua" w:cs="Gabriola"/>
          <w:sz w:val="20"/>
          <w:szCs w:val="20"/>
        </w:rPr>
        <w:t>πλην των φρεατίων</w:t>
      </w:r>
      <w:r w:rsidRPr="002124AF">
        <w:rPr>
          <w:rFonts w:ascii="Book Antiqua" w:hAnsi="Book Antiqua" w:cs="Helvetica"/>
          <w:sz w:val="20"/>
          <w:szCs w:val="20"/>
        </w:rPr>
        <w:t>)</w:t>
      </w:r>
      <w:r w:rsidRPr="002124AF">
        <w:rPr>
          <w:rFonts w:ascii="Book Antiqua" w:hAnsi="Book Antiqua" w:cs="Gabriola"/>
          <w:sz w:val="20"/>
          <w:szCs w:val="20"/>
        </w:rPr>
        <w:t xml:space="preserve"> παρά µόνο µε τη χρήση </w:t>
      </w:r>
      <w:proofErr w:type="spellStart"/>
      <w:r w:rsidRPr="002124AF">
        <w:rPr>
          <w:rFonts w:ascii="Book Antiqua" w:hAnsi="Book Antiqua" w:cs="Gabriola"/>
          <w:sz w:val="20"/>
          <w:szCs w:val="20"/>
        </w:rPr>
        <w:t>δολωµατικού</w:t>
      </w:r>
      <w:proofErr w:type="spellEnd"/>
      <w:r w:rsidRPr="002124AF">
        <w:rPr>
          <w:rFonts w:ascii="Book Antiqua" w:hAnsi="Book Antiqua" w:cs="Gabriola"/>
          <w:sz w:val="20"/>
          <w:szCs w:val="20"/>
        </w:rPr>
        <w:t xml:space="preserve"> σταθμού όπως περιγράφεται παραπάνω</w:t>
      </w:r>
      <w:r w:rsidRPr="002124AF">
        <w:rPr>
          <w:rFonts w:ascii="Book Antiqua" w:hAnsi="Book Antiqua" w:cs="Helvetica"/>
          <w:sz w:val="20"/>
          <w:szCs w:val="20"/>
        </w:rPr>
        <w:t>.</w:t>
      </w:r>
      <w:r w:rsidRPr="002124AF">
        <w:rPr>
          <w:rFonts w:ascii="Book Antiqua" w:hAnsi="Book Antiqua" w:cs="Gabriola"/>
          <w:sz w:val="20"/>
          <w:szCs w:val="20"/>
        </w:rPr>
        <w:t xml:space="preserve"> Με τον τρόπο αυτό δε θα υπάρχει διασπορά του δολώματος στο περιβάλλον</w:t>
      </w:r>
      <w:r w:rsidRPr="002124AF">
        <w:rPr>
          <w:rFonts w:ascii="Book Antiqua" w:hAnsi="Book Antiqua" w:cs="Helvetica"/>
          <w:sz w:val="20"/>
          <w:szCs w:val="20"/>
        </w:rPr>
        <w:t>,</w:t>
      </w:r>
      <w:r w:rsidRPr="002124AF">
        <w:rPr>
          <w:rFonts w:ascii="Book Antiqua" w:hAnsi="Book Antiqua" w:cs="Gabriola"/>
          <w:sz w:val="20"/>
          <w:szCs w:val="20"/>
        </w:rPr>
        <w:t xml:space="preserve"> θα προσελκύονται µόνο τα τρωκτικά και θα προφυλάσσονται παιδιά και ενήλικες από οποιαδήποτε τυχαία επαφή τους µε το φάρμακο</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numPr>
          <w:ilvl w:val="0"/>
          <w:numId w:val="1"/>
        </w:numPr>
        <w:tabs>
          <w:tab w:val="num" w:pos="828"/>
        </w:tabs>
        <w:overflowPunct w:val="0"/>
        <w:autoSpaceDE w:val="0"/>
        <w:autoSpaceDN w:val="0"/>
        <w:adjustRightInd w:val="0"/>
        <w:ind w:left="0" w:right="20" w:firstLine="540"/>
        <w:jc w:val="both"/>
        <w:rPr>
          <w:rFonts w:ascii="Book Antiqua" w:hAnsi="Book Antiqua" w:cs="Gabriola"/>
          <w:sz w:val="20"/>
          <w:szCs w:val="20"/>
        </w:rPr>
      </w:pPr>
      <w:r w:rsidRPr="002124AF">
        <w:rPr>
          <w:rFonts w:ascii="Book Antiqua" w:hAnsi="Book Antiqua" w:cs="Gabriola"/>
          <w:sz w:val="20"/>
          <w:szCs w:val="20"/>
        </w:rPr>
        <w:t>τοποθέτηση</w:t>
      </w:r>
      <w:r w:rsidRPr="002124AF">
        <w:rPr>
          <w:rFonts w:ascii="Book Antiqua" w:hAnsi="Book Antiqua" w:cs="Helvetica"/>
          <w:sz w:val="20"/>
          <w:szCs w:val="20"/>
        </w:rPr>
        <w:t>,</w:t>
      </w:r>
      <w:r w:rsidRPr="002124AF">
        <w:rPr>
          <w:rFonts w:ascii="Book Antiqua" w:hAnsi="Book Antiqua" w:cs="Gabriola"/>
          <w:sz w:val="20"/>
          <w:szCs w:val="20"/>
        </w:rPr>
        <w:t xml:space="preserve"> η </w:t>
      </w:r>
      <w:proofErr w:type="spellStart"/>
      <w:r w:rsidRPr="002124AF">
        <w:rPr>
          <w:rFonts w:ascii="Book Antiqua" w:hAnsi="Book Antiqua" w:cs="Gabriola"/>
          <w:sz w:val="20"/>
          <w:szCs w:val="20"/>
        </w:rPr>
        <w:t>δόλωση</w:t>
      </w:r>
      <w:proofErr w:type="spellEnd"/>
      <w:r w:rsidRPr="002124AF">
        <w:rPr>
          <w:rFonts w:ascii="Book Antiqua" w:hAnsi="Book Antiqua" w:cs="Gabriola"/>
          <w:sz w:val="20"/>
          <w:szCs w:val="20"/>
        </w:rPr>
        <w:t xml:space="preserve"> και η παρακολούθηση πρέπει να γίνει από εταιρεία που έχει </w:t>
      </w:r>
      <w:r w:rsidRPr="002124AF">
        <w:rPr>
          <w:rFonts w:ascii="Book Antiqua" w:hAnsi="Book Antiqua" w:cs="Helvetica"/>
          <w:sz w:val="20"/>
          <w:szCs w:val="20"/>
        </w:rPr>
        <w:t>«</w:t>
      </w:r>
      <w:r w:rsidRPr="002124AF">
        <w:rPr>
          <w:rFonts w:ascii="Book Antiqua" w:hAnsi="Book Antiqua" w:cs="Gabriola"/>
          <w:sz w:val="20"/>
          <w:szCs w:val="20"/>
        </w:rPr>
        <w:t>άδεια καταπολέμησης εντόμων και τρωκτικών</w:t>
      </w:r>
      <w:r w:rsidRPr="002124AF">
        <w:rPr>
          <w:rFonts w:ascii="Book Antiqua" w:hAnsi="Book Antiqua" w:cs="Helvetica"/>
          <w:sz w:val="20"/>
          <w:szCs w:val="20"/>
        </w:rPr>
        <w:t>»</w:t>
      </w:r>
      <w:r w:rsidRPr="002124AF">
        <w:rPr>
          <w:rFonts w:ascii="Book Antiqua" w:hAnsi="Book Antiqua" w:cs="Gabriola"/>
          <w:sz w:val="20"/>
          <w:szCs w:val="20"/>
        </w:rPr>
        <w:t xml:space="preserve"> από το Υπουργείο Αγροτικής Ανάπτυξης </w:t>
      </w:r>
      <w:r w:rsidRPr="002124AF">
        <w:rPr>
          <w:rFonts w:ascii="Book Antiqua" w:hAnsi="Book Antiqua" w:cs="Helvetica"/>
          <w:sz w:val="20"/>
          <w:szCs w:val="20"/>
        </w:rPr>
        <w:t>&amp;</w:t>
      </w:r>
      <w:r w:rsidRPr="002124AF">
        <w:rPr>
          <w:rFonts w:ascii="Book Antiqua" w:hAnsi="Book Antiqua" w:cs="Gabriola"/>
          <w:sz w:val="20"/>
          <w:szCs w:val="20"/>
        </w:rPr>
        <w:t xml:space="preserve"> Τροφίμων και </w:t>
      </w:r>
      <w:r w:rsidRPr="002124AF">
        <w:rPr>
          <w:rFonts w:ascii="Book Antiqua" w:hAnsi="Book Antiqua" w:cs="Gabriola"/>
          <w:b/>
          <w:sz w:val="20"/>
          <w:szCs w:val="20"/>
        </w:rPr>
        <w:t xml:space="preserve">να διαθέτει </w:t>
      </w:r>
      <w:r w:rsidRPr="002124AF">
        <w:rPr>
          <w:rFonts w:ascii="Book Antiqua" w:hAnsi="Book Antiqua" w:cs="Helvetica"/>
          <w:b/>
          <w:sz w:val="20"/>
          <w:szCs w:val="20"/>
        </w:rPr>
        <w:t>ISO9001/2008</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numPr>
          <w:ilvl w:val="0"/>
          <w:numId w:val="1"/>
        </w:numPr>
        <w:overflowPunct w:val="0"/>
        <w:autoSpaceDE w:val="0"/>
        <w:autoSpaceDN w:val="0"/>
        <w:adjustRightInd w:val="0"/>
        <w:ind w:left="0" w:firstLine="540"/>
        <w:jc w:val="both"/>
        <w:rPr>
          <w:rFonts w:ascii="Book Antiqua" w:hAnsi="Book Antiqua" w:cs="Gabriola"/>
          <w:sz w:val="20"/>
          <w:szCs w:val="20"/>
        </w:rPr>
      </w:pPr>
      <w:r w:rsidRPr="002124AF">
        <w:rPr>
          <w:rFonts w:ascii="Book Antiqua" w:hAnsi="Book Antiqua" w:cs="Gabriola"/>
          <w:sz w:val="20"/>
          <w:szCs w:val="20"/>
        </w:rPr>
        <w:t>σωστή χρήση των δολωμάτων διασφαλίζεται µε την παρουσία ειδικού επιστήμονα όπως προβλέπεται από το νόμο</w:t>
      </w:r>
      <w:r w:rsidRPr="002124AF">
        <w:rPr>
          <w:rFonts w:ascii="Book Antiqua" w:hAnsi="Book Antiqua" w:cs="Helvetica"/>
          <w:sz w:val="20"/>
          <w:szCs w:val="20"/>
        </w:rPr>
        <w:t>,</w:t>
      </w:r>
      <w:r w:rsidRPr="002124AF">
        <w:rPr>
          <w:rFonts w:ascii="Book Antiqua" w:hAnsi="Book Antiqua" w:cs="Gabriola"/>
          <w:sz w:val="20"/>
          <w:szCs w:val="20"/>
        </w:rPr>
        <w:t xml:space="preserve"> την ευθύνη δε της καθημερινής παρουσίας του εξειδικευμένου επιστήμονα έχει αποκλειστικά ο ανάδοχος</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overflowPunct w:val="0"/>
        <w:autoSpaceDE w:val="0"/>
        <w:autoSpaceDN w:val="0"/>
        <w:adjustRightInd w:val="0"/>
        <w:ind w:right="20" w:firstLine="540"/>
        <w:jc w:val="both"/>
        <w:rPr>
          <w:rFonts w:ascii="Book Antiqua" w:hAnsi="Book Antiqua" w:cs="Gabriola"/>
          <w:sz w:val="20"/>
          <w:szCs w:val="20"/>
        </w:rPr>
      </w:pPr>
      <w:r w:rsidRPr="002124AF">
        <w:rPr>
          <w:rFonts w:ascii="Book Antiqua" w:hAnsi="Book Antiqua" w:cs="Gabriola"/>
          <w:sz w:val="20"/>
          <w:szCs w:val="20"/>
        </w:rPr>
        <w:t xml:space="preserve">Τα δολώματα θα πρέπει να είναι εγκεκριμένα από το Υπουργείο Αγροτικής Ανάπτυξης Τροφίμων </w:t>
      </w:r>
      <w:r w:rsidRPr="002124AF">
        <w:rPr>
          <w:rFonts w:ascii="Book Antiqua" w:hAnsi="Book Antiqua" w:cs="Helvetica"/>
          <w:sz w:val="20"/>
          <w:szCs w:val="20"/>
        </w:rPr>
        <w:t>(</w:t>
      </w:r>
      <w:r w:rsidRPr="002124AF">
        <w:rPr>
          <w:rFonts w:ascii="Book Antiqua" w:hAnsi="Book Antiqua" w:cs="Gabriola"/>
          <w:sz w:val="20"/>
          <w:szCs w:val="20"/>
        </w:rPr>
        <w:t>για χρήση σε ανθρώπινο περιβάλλον</w:t>
      </w:r>
      <w:r w:rsidRPr="002124AF">
        <w:rPr>
          <w:rFonts w:ascii="Book Antiqua" w:hAnsi="Book Antiqua" w:cs="Helvetica"/>
          <w:sz w:val="20"/>
          <w:szCs w:val="20"/>
        </w:rPr>
        <w:t>)</w:t>
      </w:r>
      <w:r w:rsidRPr="002124AF">
        <w:rPr>
          <w:rFonts w:ascii="Book Antiqua" w:hAnsi="Book Antiqua" w:cs="Gabriola"/>
          <w:sz w:val="20"/>
          <w:szCs w:val="20"/>
        </w:rPr>
        <w:t xml:space="preserve"> για την Ελληνική αγορά και να κυκλοφορούν σε χώρες της ΕΕ</w:t>
      </w:r>
      <w:r w:rsidRPr="002124AF">
        <w:rPr>
          <w:rFonts w:ascii="Book Antiqua" w:hAnsi="Book Antiqua" w:cs="Helvetica"/>
          <w:sz w:val="20"/>
          <w:szCs w:val="20"/>
        </w:rPr>
        <w:t>.</w:t>
      </w:r>
      <w:r w:rsidRPr="002124AF">
        <w:rPr>
          <w:rFonts w:ascii="Book Antiqua" w:hAnsi="Book Antiqua" w:cs="Gabriola"/>
          <w:sz w:val="20"/>
          <w:szCs w:val="20"/>
        </w:rPr>
        <w:t xml:space="preserve"> Πρέπει δε να συνοδεύονται από τα δελτία ασφαλείας των προϊόντων της παρασκευάστριας εταιρείας στην Ελληνική γλώσσα</w:t>
      </w:r>
      <w:r w:rsidRPr="002124AF">
        <w:rPr>
          <w:rFonts w:ascii="Book Antiqua" w:hAnsi="Book Antiqua" w:cs="Helvetica"/>
          <w:sz w:val="20"/>
          <w:szCs w:val="20"/>
        </w:rPr>
        <w:t>.</w:t>
      </w:r>
      <w:r w:rsidRPr="002124AF">
        <w:rPr>
          <w:rFonts w:ascii="Book Antiqua" w:hAnsi="Book Antiqua" w:cs="Gabriola"/>
          <w:sz w:val="20"/>
          <w:szCs w:val="20"/>
        </w:rPr>
        <w:t xml:space="preserve"> Ακόμη</w:t>
      </w:r>
      <w:r w:rsidRPr="002124AF">
        <w:rPr>
          <w:rFonts w:ascii="Book Antiqua" w:hAnsi="Book Antiqua" w:cs="Helvetica"/>
          <w:sz w:val="20"/>
          <w:szCs w:val="20"/>
        </w:rPr>
        <w:t>,</w:t>
      </w:r>
      <w:r w:rsidRPr="002124AF">
        <w:rPr>
          <w:rFonts w:ascii="Book Antiqua" w:hAnsi="Book Antiqua" w:cs="Gabriola"/>
          <w:sz w:val="20"/>
          <w:szCs w:val="20"/>
        </w:rPr>
        <w:t xml:space="preserve"> πρέπει να ακολουθείται η ευρωπαϊκή οδηγία </w:t>
      </w:r>
      <w:r w:rsidRPr="002124AF">
        <w:rPr>
          <w:rFonts w:ascii="Book Antiqua" w:hAnsi="Book Antiqua" w:cs="Helvetica"/>
          <w:sz w:val="20"/>
          <w:szCs w:val="20"/>
        </w:rPr>
        <w:t>EU 93/43,</w:t>
      </w:r>
      <w:r w:rsidRPr="002124AF">
        <w:rPr>
          <w:rFonts w:ascii="Book Antiqua" w:hAnsi="Book Antiqua" w:cs="Gabriola"/>
          <w:sz w:val="20"/>
          <w:szCs w:val="20"/>
        </w:rPr>
        <w:t xml:space="preserve"> σύμφωνα µε την οποία οι εργασίες μυοκτονίας απαιτούν επιστημονική παρακολούθηση</w:t>
      </w:r>
      <w:r w:rsidRPr="002124AF">
        <w:rPr>
          <w:rFonts w:ascii="Book Antiqua" w:hAnsi="Book Antiqua" w:cs="Helvetica"/>
          <w:sz w:val="20"/>
          <w:szCs w:val="20"/>
        </w:rPr>
        <w:t>,</w:t>
      </w:r>
      <w:r w:rsidRPr="002124AF">
        <w:rPr>
          <w:rFonts w:ascii="Book Antiqua" w:hAnsi="Book Antiqua" w:cs="Gabriola"/>
          <w:sz w:val="20"/>
          <w:szCs w:val="20"/>
        </w:rPr>
        <w:t xml:space="preserve"> καταγραφή και κωδικοποίηση</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overflowPunct w:val="0"/>
        <w:autoSpaceDE w:val="0"/>
        <w:autoSpaceDN w:val="0"/>
        <w:adjustRightInd w:val="0"/>
        <w:ind w:right="20" w:firstLine="540"/>
        <w:jc w:val="both"/>
        <w:rPr>
          <w:rFonts w:ascii="Book Antiqua" w:hAnsi="Book Antiqua" w:cs="Gabriola"/>
          <w:sz w:val="20"/>
          <w:szCs w:val="20"/>
        </w:rPr>
      </w:pPr>
    </w:p>
    <w:p w:rsidR="008806CA" w:rsidRPr="002124AF" w:rsidRDefault="008806CA" w:rsidP="008806CA">
      <w:pPr>
        <w:widowControl w:val="0"/>
        <w:autoSpaceDE w:val="0"/>
        <w:autoSpaceDN w:val="0"/>
        <w:adjustRightInd w:val="0"/>
        <w:jc w:val="both"/>
        <w:rPr>
          <w:rFonts w:ascii="Book Antiqua" w:hAnsi="Book Antiqua"/>
          <w:sz w:val="20"/>
          <w:szCs w:val="20"/>
          <w:u w:val="single"/>
        </w:rPr>
      </w:pPr>
      <w:r w:rsidRPr="002124AF">
        <w:rPr>
          <w:rFonts w:ascii="Book Antiqua" w:hAnsi="Book Antiqua"/>
          <w:sz w:val="20"/>
          <w:szCs w:val="20"/>
          <w:u w:val="single"/>
        </w:rPr>
        <w:t>Απώθηση φιδιών</w:t>
      </w: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sz w:val="20"/>
          <w:szCs w:val="20"/>
        </w:rPr>
        <w:t>Θα γίνεται άμεσα μετά από αίτημα του σχολείου σε περίπτωση που παρουσιαστεί κάποιο φίδι στο σχολείο.</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jc w:val="both"/>
        <w:rPr>
          <w:rFonts w:ascii="Book Antiqua" w:hAnsi="Book Antiqua" w:cs="Gabriola"/>
          <w:sz w:val="20"/>
          <w:szCs w:val="20"/>
          <w:u w:val="single"/>
        </w:rPr>
      </w:pPr>
      <w:r w:rsidRPr="002124AF">
        <w:rPr>
          <w:rFonts w:ascii="Book Antiqua" w:hAnsi="Book Antiqua" w:cs="Gabriola"/>
          <w:sz w:val="20"/>
          <w:szCs w:val="20"/>
          <w:u w:val="single"/>
        </w:rPr>
        <w:t xml:space="preserve">Απολύμανση </w:t>
      </w:r>
    </w:p>
    <w:p w:rsidR="008806CA" w:rsidRDefault="008806CA" w:rsidP="008806CA">
      <w:pPr>
        <w:widowControl w:val="0"/>
        <w:overflowPunct w:val="0"/>
        <w:autoSpaceDE w:val="0"/>
        <w:autoSpaceDN w:val="0"/>
        <w:adjustRightInd w:val="0"/>
        <w:ind w:right="20"/>
        <w:jc w:val="both"/>
        <w:rPr>
          <w:rFonts w:ascii="Book Antiqua" w:hAnsi="Book Antiqua"/>
          <w:sz w:val="20"/>
          <w:szCs w:val="20"/>
        </w:rPr>
      </w:pPr>
      <w:r>
        <w:rPr>
          <w:rFonts w:ascii="Book Antiqua" w:hAnsi="Book Antiqua" w:cs="Gabriola"/>
          <w:sz w:val="20"/>
          <w:szCs w:val="20"/>
          <w:u w:val="single"/>
        </w:rPr>
        <w:t>Γ</w:t>
      </w:r>
      <w:r w:rsidRPr="002124AF">
        <w:rPr>
          <w:rFonts w:ascii="Book Antiqua" w:hAnsi="Book Antiqua" w:cs="Gabriola"/>
          <w:sz w:val="20"/>
          <w:szCs w:val="20"/>
        </w:rPr>
        <w:t>ια την αποφυγή υγειονομικών προβλημάτων ιδιαίτερα σε χώρους μαζικής χρήσεως π</w:t>
      </w:r>
      <w:r w:rsidRPr="002124AF">
        <w:rPr>
          <w:rFonts w:ascii="Book Antiqua" w:hAnsi="Book Antiqua" w:cs="Helvetica"/>
          <w:sz w:val="20"/>
          <w:szCs w:val="20"/>
        </w:rPr>
        <w:t>.</w:t>
      </w:r>
      <w:r w:rsidRPr="002124AF">
        <w:rPr>
          <w:rFonts w:ascii="Book Antiqua" w:hAnsi="Book Antiqua" w:cs="Gabriola"/>
          <w:sz w:val="20"/>
          <w:szCs w:val="20"/>
        </w:rPr>
        <w:t>χ</w:t>
      </w:r>
      <w:r w:rsidRPr="002124AF">
        <w:rPr>
          <w:rFonts w:ascii="Book Antiqua" w:hAnsi="Book Antiqua" w:cs="Helvetica"/>
          <w:sz w:val="20"/>
          <w:szCs w:val="20"/>
        </w:rPr>
        <w:t>.</w:t>
      </w:r>
      <w:r w:rsidRPr="002124AF">
        <w:rPr>
          <w:rFonts w:ascii="Book Antiqua" w:hAnsi="Book Antiqua" w:cs="Gabriola"/>
          <w:sz w:val="20"/>
          <w:szCs w:val="20"/>
        </w:rPr>
        <w:t xml:space="preserve"> </w:t>
      </w:r>
      <w:r w:rsidRPr="002124AF">
        <w:rPr>
          <w:rFonts w:ascii="Book Antiqua" w:hAnsi="Book Antiqua" w:cs="Gabriola"/>
          <w:sz w:val="20"/>
          <w:szCs w:val="20"/>
        </w:rPr>
        <w:lastRenderedPageBreak/>
        <w:t>τουαλέτες</w:t>
      </w:r>
      <w:r w:rsidRPr="002124AF">
        <w:rPr>
          <w:rFonts w:ascii="Book Antiqua" w:hAnsi="Book Antiqua" w:cs="Helvetica"/>
          <w:sz w:val="20"/>
          <w:szCs w:val="20"/>
        </w:rPr>
        <w:t>,</w:t>
      </w:r>
      <w:r w:rsidRPr="002124AF">
        <w:rPr>
          <w:rFonts w:ascii="Book Antiqua" w:hAnsi="Book Antiqua" w:cs="Gabriola"/>
          <w:sz w:val="20"/>
          <w:szCs w:val="20"/>
        </w:rPr>
        <w:t xml:space="preserve"> κρίνεται απαραίτητη η χρήση απολυμαντικών  μικροβιοκτόνων </w:t>
      </w:r>
      <w:proofErr w:type="spellStart"/>
      <w:r w:rsidRPr="002124AF">
        <w:rPr>
          <w:rFonts w:ascii="Book Antiqua" w:hAnsi="Book Antiqua" w:cs="Gabriola"/>
          <w:sz w:val="20"/>
          <w:szCs w:val="20"/>
        </w:rPr>
        <w:t>σκευασμάτων</w:t>
      </w:r>
      <w:r w:rsidRPr="002124AF">
        <w:rPr>
          <w:rFonts w:ascii="Book Antiqua" w:hAnsi="Book Antiqua" w:cs="Helvetica"/>
          <w:sz w:val="20"/>
          <w:szCs w:val="20"/>
        </w:rPr>
        <w:t>.</w:t>
      </w:r>
      <w:r w:rsidRPr="002124AF">
        <w:rPr>
          <w:rFonts w:ascii="Book Antiqua" w:hAnsi="Book Antiqua" w:cs="Gabriola"/>
          <w:sz w:val="20"/>
          <w:szCs w:val="20"/>
        </w:rPr>
        <w:t>Ενδείκνυνται</w:t>
      </w:r>
      <w:proofErr w:type="spellEnd"/>
      <w:r w:rsidRPr="002124AF">
        <w:rPr>
          <w:rFonts w:ascii="Book Antiqua" w:hAnsi="Book Antiqua" w:cs="Gabriola"/>
          <w:sz w:val="20"/>
          <w:szCs w:val="20"/>
        </w:rPr>
        <w:t xml:space="preserve"> η εφαρμογή αυτών µε την χρήση της μεθόδου ψυχρής </w:t>
      </w:r>
      <w:proofErr w:type="spellStart"/>
      <w:r w:rsidRPr="002124AF">
        <w:rPr>
          <w:rFonts w:ascii="Book Antiqua" w:hAnsi="Book Antiqua" w:cs="Gabriola"/>
          <w:sz w:val="20"/>
          <w:szCs w:val="20"/>
        </w:rPr>
        <w:t>εκνέφωσης</w:t>
      </w:r>
      <w:proofErr w:type="spellEnd"/>
      <w:r w:rsidRPr="002124AF">
        <w:rPr>
          <w:rFonts w:ascii="Book Antiqua" w:hAnsi="Book Antiqua" w:cs="Gabriola"/>
          <w:sz w:val="20"/>
          <w:szCs w:val="20"/>
        </w:rPr>
        <w:t xml:space="preserve"> ή µέσω ψεκασμού χαμηλής πίεσης ανάλογα µε τον χώρο εφαρμογής</w:t>
      </w:r>
      <w:r w:rsidRPr="002124AF">
        <w:rPr>
          <w:rFonts w:ascii="Book Antiqua" w:hAnsi="Book Antiqua" w:cs="Helvetica"/>
          <w:sz w:val="20"/>
          <w:szCs w:val="20"/>
        </w:rPr>
        <w:t>.</w:t>
      </w:r>
      <w:r w:rsidRPr="002124AF">
        <w:rPr>
          <w:rFonts w:ascii="Book Antiqua" w:hAnsi="Book Antiqua" w:cs="Gabriola"/>
          <w:sz w:val="20"/>
          <w:szCs w:val="20"/>
        </w:rPr>
        <w:t xml:space="preserve"> Απαιτείται η ομοιόμορφη κάλυψη όλου του όγκου του προς απολύμανση χώρου και των αντικειμένων που περιέχονται σε αυτόν µε το συγκεκριμένο σκεύασμα</w:t>
      </w:r>
      <w:r w:rsidRPr="002124AF">
        <w:rPr>
          <w:rFonts w:ascii="Book Antiqua" w:hAnsi="Book Antiqua" w:cs="Helvetica"/>
          <w:sz w:val="20"/>
          <w:szCs w:val="20"/>
        </w:rPr>
        <w:t>.</w:t>
      </w:r>
      <w:bookmarkStart w:id="1" w:name="page5"/>
      <w:bookmarkEnd w:id="1"/>
      <w:r>
        <w:rPr>
          <w:rFonts w:ascii="Book Antiqua" w:hAnsi="Book Antiqua"/>
          <w:sz w:val="20"/>
          <w:szCs w:val="20"/>
        </w:rPr>
        <w:t xml:space="preserve"> </w:t>
      </w:r>
      <w:r w:rsidRPr="002124AF">
        <w:rPr>
          <w:rFonts w:ascii="Book Antiqua" w:hAnsi="Book Antiqua" w:cs="Gabriola"/>
          <w:sz w:val="20"/>
          <w:szCs w:val="20"/>
        </w:rPr>
        <w:t xml:space="preserve">Η απολύμανση θα πραγματοποιείται παράλληλα µε την εφαρμογή απεντόμωσης </w:t>
      </w:r>
      <w:r w:rsidRPr="002124AF">
        <w:rPr>
          <w:rFonts w:ascii="Book Antiqua" w:hAnsi="Book Antiqua" w:cs="Helvetica"/>
          <w:sz w:val="20"/>
          <w:szCs w:val="20"/>
        </w:rPr>
        <w:t>-</w:t>
      </w:r>
      <w:r w:rsidRPr="002124AF">
        <w:rPr>
          <w:rFonts w:ascii="Book Antiqua" w:hAnsi="Book Antiqua" w:cs="Gabriola"/>
          <w:sz w:val="20"/>
          <w:szCs w:val="20"/>
        </w:rPr>
        <w:t xml:space="preserve"> μυοκτονίας</w:t>
      </w:r>
      <w:r w:rsidRPr="002124AF">
        <w:rPr>
          <w:rFonts w:ascii="Book Antiqua" w:hAnsi="Book Antiqua" w:cs="Helvetica"/>
          <w:sz w:val="20"/>
          <w:szCs w:val="20"/>
        </w:rPr>
        <w:t>.</w:t>
      </w:r>
    </w:p>
    <w:p w:rsidR="008806CA" w:rsidRDefault="008806CA" w:rsidP="008806CA">
      <w:pPr>
        <w:widowControl w:val="0"/>
        <w:overflowPunct w:val="0"/>
        <w:autoSpaceDE w:val="0"/>
        <w:autoSpaceDN w:val="0"/>
        <w:adjustRightInd w:val="0"/>
        <w:ind w:right="20"/>
        <w:jc w:val="both"/>
        <w:rPr>
          <w:rFonts w:ascii="Book Antiqua" w:hAnsi="Book Antiqua"/>
          <w:sz w:val="20"/>
          <w:szCs w:val="20"/>
        </w:rPr>
      </w:pPr>
      <w:r>
        <w:rPr>
          <w:rFonts w:ascii="Book Antiqua" w:hAnsi="Book Antiqua" w:cs="Gabriola"/>
          <w:sz w:val="20"/>
          <w:szCs w:val="20"/>
        </w:rPr>
        <w:tab/>
      </w:r>
      <w:r w:rsidRPr="002124AF">
        <w:rPr>
          <w:rFonts w:ascii="Book Antiqua" w:hAnsi="Book Antiqua" w:cs="Gabriola"/>
          <w:sz w:val="20"/>
          <w:szCs w:val="20"/>
        </w:rPr>
        <w:t>Με το πέρας της απολύμανσης θα προσκομίζεται βεβαίωση απολύμανσης στο οποίο θα αναγράφεται ημερομηνία</w:t>
      </w:r>
      <w:r w:rsidRPr="002124AF">
        <w:rPr>
          <w:rFonts w:ascii="Book Antiqua" w:hAnsi="Book Antiqua" w:cs="Helvetica"/>
          <w:sz w:val="20"/>
          <w:szCs w:val="20"/>
        </w:rPr>
        <w:t>,</w:t>
      </w:r>
      <w:r w:rsidRPr="002124AF">
        <w:rPr>
          <w:rFonts w:ascii="Book Antiqua" w:hAnsi="Book Antiqua" w:cs="Gabriola"/>
          <w:sz w:val="20"/>
          <w:szCs w:val="20"/>
        </w:rPr>
        <w:t xml:space="preserve"> χώρος εφαρμογής</w:t>
      </w:r>
      <w:r w:rsidRPr="002124AF">
        <w:rPr>
          <w:rFonts w:ascii="Book Antiqua" w:hAnsi="Book Antiqua" w:cs="Helvetica"/>
          <w:sz w:val="20"/>
          <w:szCs w:val="20"/>
        </w:rPr>
        <w:t>,</w:t>
      </w:r>
      <w:r w:rsidRPr="002124AF">
        <w:rPr>
          <w:rFonts w:ascii="Book Antiqua" w:hAnsi="Book Antiqua" w:cs="Gabriola"/>
          <w:sz w:val="20"/>
          <w:szCs w:val="20"/>
        </w:rPr>
        <w:t xml:space="preserve"> μέθοδος εφαρμογής</w:t>
      </w:r>
      <w:r w:rsidRPr="002124AF">
        <w:rPr>
          <w:rFonts w:ascii="Book Antiqua" w:hAnsi="Book Antiqua" w:cs="Helvetica"/>
          <w:sz w:val="20"/>
          <w:szCs w:val="20"/>
        </w:rPr>
        <w:t>,</w:t>
      </w:r>
      <w:r w:rsidRPr="002124AF">
        <w:rPr>
          <w:rFonts w:ascii="Book Antiqua" w:hAnsi="Book Antiqua" w:cs="Gabriola"/>
          <w:sz w:val="20"/>
          <w:szCs w:val="20"/>
        </w:rPr>
        <w:t xml:space="preserve"> είδος σκευάσματος και δόση αυτού</w:t>
      </w:r>
      <w:r w:rsidRPr="002124AF">
        <w:rPr>
          <w:rFonts w:ascii="Book Antiqua" w:hAnsi="Book Antiqua" w:cs="Helvetica"/>
          <w:sz w:val="20"/>
          <w:szCs w:val="20"/>
        </w:rPr>
        <w:t>.</w:t>
      </w:r>
    </w:p>
    <w:p w:rsidR="008806CA" w:rsidRDefault="008806CA" w:rsidP="008806CA">
      <w:pPr>
        <w:widowControl w:val="0"/>
        <w:overflowPunct w:val="0"/>
        <w:autoSpaceDE w:val="0"/>
        <w:autoSpaceDN w:val="0"/>
        <w:adjustRightInd w:val="0"/>
        <w:ind w:right="20"/>
        <w:jc w:val="both"/>
        <w:rPr>
          <w:rFonts w:ascii="Book Antiqua" w:hAnsi="Book Antiqua"/>
          <w:sz w:val="20"/>
          <w:szCs w:val="20"/>
        </w:rPr>
      </w:pPr>
      <w:r>
        <w:rPr>
          <w:rFonts w:ascii="Book Antiqua" w:hAnsi="Book Antiqua" w:cs="Gabriola"/>
          <w:sz w:val="20"/>
          <w:szCs w:val="20"/>
        </w:rPr>
        <w:tab/>
      </w:r>
      <w:r w:rsidRPr="002124AF">
        <w:rPr>
          <w:rFonts w:ascii="Book Antiqua" w:hAnsi="Book Antiqua" w:cs="Gabriola"/>
          <w:sz w:val="20"/>
          <w:szCs w:val="20"/>
        </w:rPr>
        <w:t>Το χρησιμοποιούμενο σκεύασμα θα πρέπει να είναι εγκεκριμένο από τον Ε</w:t>
      </w:r>
      <w:r w:rsidRPr="002124AF">
        <w:rPr>
          <w:rFonts w:ascii="Book Antiqua" w:hAnsi="Book Antiqua" w:cs="Helvetica"/>
          <w:sz w:val="20"/>
          <w:szCs w:val="20"/>
        </w:rPr>
        <w:t>.</w:t>
      </w:r>
      <w:r w:rsidRPr="002124AF">
        <w:rPr>
          <w:rFonts w:ascii="Book Antiqua" w:hAnsi="Book Antiqua" w:cs="Gabriola"/>
          <w:sz w:val="20"/>
          <w:szCs w:val="20"/>
        </w:rPr>
        <w:t>Ο</w:t>
      </w:r>
      <w:r w:rsidRPr="002124AF">
        <w:rPr>
          <w:rFonts w:ascii="Book Antiqua" w:hAnsi="Book Antiqua" w:cs="Helvetica"/>
          <w:sz w:val="20"/>
          <w:szCs w:val="20"/>
        </w:rPr>
        <w:t>.</w:t>
      </w:r>
      <w:r w:rsidRPr="002124AF">
        <w:rPr>
          <w:rFonts w:ascii="Book Antiqua" w:hAnsi="Book Antiqua" w:cs="Gabriola"/>
          <w:sz w:val="20"/>
          <w:szCs w:val="20"/>
        </w:rPr>
        <w:t>Φ</w:t>
      </w:r>
      <w:r w:rsidRPr="002124AF">
        <w:rPr>
          <w:rFonts w:ascii="Book Antiqua" w:hAnsi="Book Antiqua" w:cs="Helvetica"/>
          <w:sz w:val="20"/>
          <w:szCs w:val="20"/>
        </w:rPr>
        <w:t>.</w:t>
      </w:r>
      <w:r w:rsidRPr="002124AF">
        <w:rPr>
          <w:rFonts w:ascii="Book Antiqua" w:hAnsi="Book Antiqua" w:cs="Gabriola"/>
          <w:sz w:val="20"/>
          <w:szCs w:val="20"/>
        </w:rPr>
        <w:t xml:space="preserve"> µε ευρύ φάσμα δράσης κατά ιών </w:t>
      </w:r>
      <w:r w:rsidRPr="002124AF">
        <w:rPr>
          <w:rFonts w:ascii="Book Antiqua" w:hAnsi="Book Antiqua" w:cs="Helvetica"/>
          <w:sz w:val="20"/>
          <w:szCs w:val="20"/>
        </w:rPr>
        <w:t>(</w:t>
      </w:r>
      <w:r w:rsidRPr="002124AF">
        <w:rPr>
          <w:rFonts w:ascii="Book Antiqua" w:hAnsi="Book Antiqua" w:cs="Gabriola"/>
          <w:sz w:val="20"/>
          <w:szCs w:val="20"/>
        </w:rPr>
        <w:t>ιός ηπατίτιδας</w:t>
      </w:r>
      <w:r w:rsidRPr="002124AF">
        <w:rPr>
          <w:rFonts w:ascii="Book Antiqua" w:hAnsi="Book Antiqua" w:cs="Helvetica"/>
          <w:sz w:val="20"/>
          <w:szCs w:val="20"/>
        </w:rPr>
        <w:t>, AIDS/HIV),</w:t>
      </w:r>
      <w:r w:rsidRPr="002124AF">
        <w:rPr>
          <w:rFonts w:ascii="Book Antiqua" w:hAnsi="Book Antiqua" w:cs="Gabriola"/>
          <w:sz w:val="20"/>
          <w:szCs w:val="20"/>
        </w:rPr>
        <w:t xml:space="preserve"> βακτηρίων</w:t>
      </w:r>
      <w:r w:rsidRPr="002124AF">
        <w:rPr>
          <w:rFonts w:ascii="Book Antiqua" w:hAnsi="Book Antiqua" w:cs="Helvetica"/>
          <w:sz w:val="20"/>
          <w:szCs w:val="20"/>
        </w:rPr>
        <w:t>,</w:t>
      </w:r>
      <w:r w:rsidRPr="002124AF">
        <w:rPr>
          <w:rFonts w:ascii="Book Antiqua" w:hAnsi="Book Antiqua" w:cs="Gabriola"/>
          <w:sz w:val="20"/>
          <w:szCs w:val="20"/>
        </w:rPr>
        <w:t xml:space="preserve"> μυκήτων και σε </w:t>
      </w:r>
      <w:proofErr w:type="spellStart"/>
      <w:r w:rsidRPr="002124AF">
        <w:rPr>
          <w:rFonts w:ascii="Book Antiqua" w:hAnsi="Book Antiqua" w:cs="Gabriola"/>
          <w:sz w:val="20"/>
          <w:szCs w:val="20"/>
        </w:rPr>
        <w:t>καµία</w:t>
      </w:r>
      <w:proofErr w:type="spellEnd"/>
      <w:r w:rsidRPr="002124AF">
        <w:rPr>
          <w:rFonts w:ascii="Book Antiqua" w:hAnsi="Book Antiqua" w:cs="Gabriola"/>
          <w:sz w:val="20"/>
          <w:szCs w:val="20"/>
        </w:rPr>
        <w:t xml:space="preserve"> περίπτωση δεν θα πρέπει να φέρει </w:t>
      </w:r>
      <w:proofErr w:type="spellStart"/>
      <w:r w:rsidRPr="002124AF">
        <w:rPr>
          <w:rFonts w:ascii="Book Antiqua" w:hAnsi="Book Antiqua" w:cs="Gabriola"/>
          <w:sz w:val="20"/>
          <w:szCs w:val="20"/>
        </w:rPr>
        <w:t>υπολειµµατική</w:t>
      </w:r>
      <w:proofErr w:type="spellEnd"/>
      <w:r w:rsidRPr="002124AF">
        <w:rPr>
          <w:rFonts w:ascii="Book Antiqua" w:hAnsi="Book Antiqua" w:cs="Gabriola"/>
          <w:sz w:val="20"/>
          <w:szCs w:val="20"/>
        </w:rPr>
        <w:t xml:space="preserve"> δράση</w:t>
      </w:r>
      <w:r w:rsidRPr="002124AF">
        <w:rPr>
          <w:rFonts w:ascii="Book Antiqua" w:hAnsi="Book Antiqua" w:cs="Helvetica"/>
          <w:sz w:val="20"/>
          <w:szCs w:val="20"/>
        </w:rPr>
        <w:t>.</w:t>
      </w:r>
    </w:p>
    <w:p w:rsidR="008806CA" w:rsidRPr="002124AF" w:rsidRDefault="008806CA" w:rsidP="008806CA">
      <w:pPr>
        <w:widowControl w:val="0"/>
        <w:overflowPunct w:val="0"/>
        <w:autoSpaceDE w:val="0"/>
        <w:autoSpaceDN w:val="0"/>
        <w:adjustRightInd w:val="0"/>
        <w:ind w:right="20"/>
        <w:jc w:val="both"/>
        <w:rPr>
          <w:rFonts w:ascii="Book Antiqua" w:hAnsi="Book Antiqua"/>
          <w:sz w:val="20"/>
          <w:szCs w:val="20"/>
        </w:rPr>
      </w:pPr>
      <w:r w:rsidRPr="002124AF">
        <w:rPr>
          <w:rFonts w:ascii="Book Antiqua" w:hAnsi="Book Antiqua" w:cs="Gabriola"/>
          <w:sz w:val="20"/>
          <w:szCs w:val="20"/>
        </w:rPr>
        <w:t xml:space="preserve">Στην τιμή περιλαμβάνονται οι δαπάνες για τα ανάλογα σκευάσματα και τους </w:t>
      </w:r>
      <w:proofErr w:type="spellStart"/>
      <w:r w:rsidRPr="002124AF">
        <w:rPr>
          <w:rFonts w:ascii="Book Antiqua" w:hAnsi="Book Antiqua" w:cs="Gabriola"/>
          <w:sz w:val="20"/>
          <w:szCs w:val="20"/>
        </w:rPr>
        <w:t>δολωματικούς</w:t>
      </w:r>
      <w:proofErr w:type="spellEnd"/>
      <w:r w:rsidRPr="002124AF">
        <w:rPr>
          <w:rFonts w:ascii="Book Antiqua" w:hAnsi="Book Antiqua" w:cs="Gabriola"/>
          <w:sz w:val="20"/>
          <w:szCs w:val="20"/>
        </w:rPr>
        <w:t xml:space="preserve"> σταθμούς</w:t>
      </w:r>
      <w:r w:rsidRPr="002124AF">
        <w:rPr>
          <w:rFonts w:ascii="Book Antiqua" w:hAnsi="Book Antiqua" w:cs="Helvetica"/>
          <w:sz w:val="20"/>
          <w:szCs w:val="20"/>
        </w:rPr>
        <w:t>,</w:t>
      </w:r>
      <w:r w:rsidRPr="002124AF">
        <w:rPr>
          <w:rFonts w:ascii="Book Antiqua" w:hAnsi="Book Antiqua" w:cs="Gabriola"/>
          <w:sz w:val="20"/>
          <w:szCs w:val="20"/>
        </w:rPr>
        <w:t xml:space="preserve"> η εργασία διάλυσης και ψεκασμού</w:t>
      </w:r>
      <w:r w:rsidRPr="002124AF">
        <w:rPr>
          <w:rFonts w:ascii="Book Antiqua" w:hAnsi="Book Antiqua" w:cs="Helvetica"/>
          <w:sz w:val="20"/>
          <w:szCs w:val="20"/>
        </w:rPr>
        <w:t>,</w:t>
      </w:r>
      <w:r w:rsidRPr="002124AF">
        <w:rPr>
          <w:rFonts w:ascii="Book Antiqua" w:hAnsi="Book Antiqua" w:cs="Gabriola"/>
          <w:sz w:val="20"/>
          <w:szCs w:val="20"/>
        </w:rPr>
        <w:t xml:space="preserve"> η εργασία κατασκευής και τοποθέτησης των </w:t>
      </w:r>
      <w:proofErr w:type="spellStart"/>
      <w:r w:rsidRPr="002124AF">
        <w:rPr>
          <w:rFonts w:ascii="Book Antiqua" w:hAnsi="Book Antiqua" w:cs="Gabriola"/>
          <w:sz w:val="20"/>
          <w:szCs w:val="20"/>
        </w:rPr>
        <w:t>δολωµατικών</w:t>
      </w:r>
      <w:proofErr w:type="spellEnd"/>
      <w:r w:rsidRPr="002124AF">
        <w:rPr>
          <w:rFonts w:ascii="Book Antiqua" w:hAnsi="Book Antiqua" w:cs="Gabriola"/>
          <w:sz w:val="20"/>
          <w:szCs w:val="20"/>
        </w:rPr>
        <w:t xml:space="preserve"> παγίδων καθώς και οι δαπάνες του εργατοτεχνικού προσωπικού και των εργαλείων που θα χρησιμοποιηθούν</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firstLine="540"/>
        <w:jc w:val="both"/>
        <w:rPr>
          <w:rFonts w:ascii="Book Antiqua" w:hAnsi="Book Antiqua"/>
          <w:sz w:val="20"/>
          <w:szCs w:val="20"/>
        </w:rPr>
      </w:pPr>
      <w:r w:rsidRPr="002124AF">
        <w:rPr>
          <w:rFonts w:ascii="Book Antiqua" w:hAnsi="Book Antiqua" w:cs="Gabriola"/>
          <w:sz w:val="20"/>
          <w:szCs w:val="20"/>
        </w:rPr>
        <w:t>Οι εργασίες θα γίνουν µε τη δέουσα προσοχή και ασφάλεια</w:t>
      </w:r>
      <w:r w:rsidRPr="002124AF">
        <w:rPr>
          <w:rFonts w:ascii="Book Antiqua" w:hAnsi="Book Antiqua" w:cs="Helvetica"/>
          <w:sz w:val="20"/>
          <w:szCs w:val="20"/>
        </w:rPr>
        <w:t>,</w:t>
      </w:r>
      <w:r w:rsidRPr="002124AF">
        <w:rPr>
          <w:rFonts w:ascii="Book Antiqua" w:hAnsi="Book Antiqua" w:cs="Gabriola"/>
          <w:sz w:val="20"/>
          <w:szCs w:val="20"/>
        </w:rPr>
        <w:t xml:space="preserve"> τόσο για το εργατοτεχνικό προσωπικό</w:t>
      </w:r>
      <w:r w:rsidRPr="002124AF">
        <w:rPr>
          <w:rFonts w:ascii="Book Antiqua" w:hAnsi="Book Antiqua" w:cs="Helvetica"/>
          <w:sz w:val="20"/>
          <w:szCs w:val="20"/>
        </w:rPr>
        <w:t>,</w:t>
      </w:r>
      <w:r w:rsidRPr="002124AF">
        <w:rPr>
          <w:rFonts w:ascii="Book Antiqua" w:hAnsi="Book Antiqua" w:cs="Gabriola"/>
          <w:sz w:val="20"/>
          <w:szCs w:val="20"/>
        </w:rPr>
        <w:t xml:space="preserve"> όσο και για τους δημότες και την περιουσία αυτών</w:t>
      </w:r>
      <w:r w:rsidRPr="002124AF">
        <w:rPr>
          <w:rFonts w:ascii="Book Antiqua" w:hAnsi="Book Antiqua" w:cs="Helvetica"/>
          <w:sz w:val="20"/>
          <w:szCs w:val="20"/>
        </w:rPr>
        <w:t>.</w:t>
      </w:r>
      <w:r w:rsidRPr="002124AF">
        <w:rPr>
          <w:rFonts w:ascii="Book Antiqua" w:hAnsi="Book Antiqua" w:cs="Gabriola"/>
          <w:sz w:val="20"/>
          <w:szCs w:val="20"/>
        </w:rPr>
        <w:t xml:space="preserve"> Τυχόν ατυχήματα ή φθορές σε δημόσια ή ιδιωτική περιουσία</w:t>
      </w:r>
      <w:r w:rsidRPr="002124AF">
        <w:rPr>
          <w:rFonts w:ascii="Book Antiqua" w:hAnsi="Book Antiqua" w:cs="Helvetica"/>
          <w:sz w:val="20"/>
          <w:szCs w:val="20"/>
        </w:rPr>
        <w:t>,</w:t>
      </w:r>
      <w:r w:rsidRPr="002124AF">
        <w:rPr>
          <w:rFonts w:ascii="Book Antiqua" w:hAnsi="Book Antiqua" w:cs="Gabriola"/>
          <w:sz w:val="20"/>
          <w:szCs w:val="20"/>
        </w:rPr>
        <w:t xml:space="preserve"> επιβαρύνουν τον ανάδοχο</w:t>
      </w:r>
      <w:r w:rsidRPr="002124AF">
        <w:rPr>
          <w:rFonts w:ascii="Book Antiqua" w:hAnsi="Book Antiqua" w:cs="Helvetica"/>
          <w:sz w:val="20"/>
          <w:szCs w:val="20"/>
        </w:rPr>
        <w:t>.</w:t>
      </w:r>
    </w:p>
    <w:p w:rsidR="008806CA" w:rsidRPr="002124AF" w:rsidRDefault="008806CA" w:rsidP="008806CA">
      <w:pPr>
        <w:widowControl w:val="0"/>
        <w:overflowPunct w:val="0"/>
        <w:autoSpaceDE w:val="0"/>
        <w:autoSpaceDN w:val="0"/>
        <w:adjustRightInd w:val="0"/>
        <w:ind w:firstLine="540"/>
        <w:jc w:val="both"/>
        <w:rPr>
          <w:rFonts w:ascii="Book Antiqua" w:hAnsi="Book Antiqua"/>
          <w:sz w:val="20"/>
          <w:szCs w:val="20"/>
        </w:rPr>
      </w:pPr>
      <w:r w:rsidRPr="002124AF">
        <w:rPr>
          <w:rFonts w:ascii="Book Antiqua" w:hAnsi="Book Antiqua" w:cs="Gabriola"/>
          <w:sz w:val="20"/>
          <w:szCs w:val="20"/>
        </w:rPr>
        <w:t xml:space="preserve">Οι εργασίες θα είναι εναρμονισμένες µε την ευρωπαϊκή οδηγία </w:t>
      </w:r>
      <w:r w:rsidRPr="002124AF">
        <w:rPr>
          <w:rFonts w:ascii="Book Antiqua" w:hAnsi="Book Antiqua" w:cs="Helvetica"/>
          <w:sz w:val="20"/>
          <w:szCs w:val="20"/>
        </w:rPr>
        <w:t>EU 93/43,</w:t>
      </w:r>
      <w:r w:rsidRPr="002124AF">
        <w:rPr>
          <w:rFonts w:ascii="Book Antiqua" w:hAnsi="Book Antiqua" w:cs="Gabriola"/>
          <w:sz w:val="20"/>
          <w:szCs w:val="20"/>
        </w:rPr>
        <w:t xml:space="preserve"> σύμφωνα µε την οποία οι εργασίες απεντόμωσης απαιτούν επιστημονική παρακολούθηση</w:t>
      </w:r>
      <w:r w:rsidRPr="002124AF">
        <w:rPr>
          <w:rFonts w:ascii="Book Antiqua" w:hAnsi="Book Antiqua" w:cs="Helvetica"/>
          <w:sz w:val="20"/>
          <w:szCs w:val="20"/>
        </w:rPr>
        <w:t>,</w:t>
      </w:r>
      <w:r w:rsidRPr="002124AF">
        <w:rPr>
          <w:rFonts w:ascii="Book Antiqua" w:hAnsi="Book Antiqua" w:cs="Gabriola"/>
          <w:sz w:val="20"/>
          <w:szCs w:val="20"/>
        </w:rPr>
        <w:t xml:space="preserve"> καταγραφή και κωδικοποίηση</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ind w:left="540"/>
        <w:jc w:val="both"/>
        <w:rPr>
          <w:rFonts w:ascii="Book Antiqua" w:hAnsi="Book Antiqua" w:cs="Helvetica"/>
          <w:sz w:val="20"/>
          <w:szCs w:val="20"/>
        </w:rPr>
      </w:pPr>
      <w:r w:rsidRPr="002124AF">
        <w:rPr>
          <w:rFonts w:ascii="Book Antiqua" w:hAnsi="Book Antiqua" w:cs="Gabriola"/>
          <w:sz w:val="20"/>
          <w:szCs w:val="20"/>
        </w:rPr>
        <w:t>Μετά από κάθε εφαρμογή θα πρέπει να παραδίδεται πιστοποιητικό</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ind w:left="540"/>
        <w:jc w:val="both"/>
        <w:rPr>
          <w:rFonts w:ascii="Book Antiqua" w:hAnsi="Book Antiqua" w:cs="Helvetica"/>
          <w:sz w:val="20"/>
          <w:szCs w:val="20"/>
        </w:rPr>
      </w:pPr>
    </w:p>
    <w:p w:rsidR="008806CA" w:rsidRPr="002124AF" w:rsidRDefault="008806CA" w:rsidP="008806CA">
      <w:pPr>
        <w:widowControl w:val="0"/>
        <w:autoSpaceDE w:val="0"/>
        <w:autoSpaceDN w:val="0"/>
        <w:adjustRightInd w:val="0"/>
        <w:jc w:val="both"/>
        <w:rPr>
          <w:rFonts w:ascii="Book Antiqua" w:hAnsi="Book Antiqua"/>
          <w:sz w:val="20"/>
          <w:szCs w:val="20"/>
          <w:u w:val="single"/>
        </w:rPr>
      </w:pPr>
      <w:r w:rsidRPr="002124AF">
        <w:rPr>
          <w:rFonts w:ascii="Book Antiqua" w:hAnsi="Book Antiqua"/>
          <w:sz w:val="20"/>
          <w:szCs w:val="20"/>
          <w:u w:val="single"/>
        </w:rPr>
        <w:t xml:space="preserve">Αριθμός εφαρμογών </w:t>
      </w:r>
    </w:p>
    <w:p w:rsidR="008806CA" w:rsidRPr="002124AF" w:rsidRDefault="008806CA" w:rsidP="008806CA">
      <w:pPr>
        <w:widowControl w:val="0"/>
        <w:autoSpaceDE w:val="0"/>
        <w:autoSpaceDN w:val="0"/>
        <w:adjustRightInd w:val="0"/>
        <w:jc w:val="both"/>
        <w:rPr>
          <w:rFonts w:ascii="Book Antiqua" w:hAnsi="Book Antiqua"/>
          <w:sz w:val="20"/>
          <w:szCs w:val="20"/>
          <w:u w:val="single"/>
        </w:rPr>
      </w:pP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sz w:val="20"/>
          <w:szCs w:val="20"/>
        </w:rPr>
        <w:t>Οι εφαρμογές που θα πραγματοποιηθούν κατά τη διάρκεια του έτους είναι τρείς (3).</w:t>
      </w: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sz w:val="20"/>
          <w:szCs w:val="20"/>
        </w:rPr>
        <w:t>Σε περίπτωση  έκτακτης  ανάγκης και  ανάλογα με την ιδιαιτερότητα  του χώρου  δύναται  να γίνουν  και επιπλέον εφαρμογές .</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cs="Gabriola"/>
          <w:sz w:val="20"/>
          <w:szCs w:val="20"/>
          <w:u w:val="single"/>
        </w:rPr>
        <w:t xml:space="preserve">Μέτρα υγιεινής </w:t>
      </w:r>
      <w:r w:rsidRPr="002124AF">
        <w:rPr>
          <w:rFonts w:ascii="Book Antiqua" w:hAnsi="Book Antiqua" w:cs="Helvetica"/>
          <w:b/>
          <w:bCs/>
          <w:sz w:val="20"/>
          <w:szCs w:val="20"/>
          <w:u w:val="single"/>
        </w:rPr>
        <w:t>–</w:t>
      </w:r>
      <w:r w:rsidRPr="002124AF">
        <w:rPr>
          <w:rFonts w:ascii="Book Antiqua" w:hAnsi="Book Antiqua" w:cs="Gabriola"/>
          <w:sz w:val="20"/>
          <w:szCs w:val="20"/>
          <w:u w:val="single"/>
        </w:rPr>
        <w:t xml:space="preserve"> ασφαλείας</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AD7642" w:rsidRDefault="008806CA" w:rsidP="008806CA">
      <w:pPr>
        <w:widowControl w:val="0"/>
        <w:numPr>
          <w:ilvl w:val="1"/>
          <w:numId w:val="2"/>
        </w:numPr>
        <w:tabs>
          <w:tab w:val="num" w:pos="811"/>
        </w:tabs>
        <w:overflowPunct w:val="0"/>
        <w:autoSpaceDE w:val="0"/>
        <w:autoSpaceDN w:val="0"/>
        <w:adjustRightInd w:val="0"/>
        <w:ind w:left="0" w:firstLine="540"/>
        <w:jc w:val="both"/>
        <w:rPr>
          <w:rFonts w:ascii="Book Antiqua" w:hAnsi="Book Antiqua" w:cs="Helvetica"/>
          <w:sz w:val="20"/>
          <w:szCs w:val="20"/>
        </w:rPr>
      </w:pPr>
      <w:r w:rsidRPr="002124AF">
        <w:rPr>
          <w:rFonts w:ascii="Book Antiqua" w:hAnsi="Book Antiqua" w:cs="Gabriola"/>
          <w:sz w:val="20"/>
          <w:szCs w:val="20"/>
        </w:rPr>
        <w:t xml:space="preserve">Συμμόρφωση προς την οδηγία </w:t>
      </w:r>
      <w:r w:rsidRPr="002124AF">
        <w:rPr>
          <w:rFonts w:ascii="Book Antiqua" w:hAnsi="Book Antiqua" w:cs="Helvetica"/>
          <w:sz w:val="20"/>
          <w:szCs w:val="20"/>
        </w:rPr>
        <w:t>92/57/</w:t>
      </w:r>
      <w:r w:rsidRPr="002124AF">
        <w:rPr>
          <w:rFonts w:ascii="Book Antiqua" w:hAnsi="Book Antiqua" w:cs="Gabriola"/>
          <w:sz w:val="20"/>
          <w:szCs w:val="20"/>
        </w:rPr>
        <w:t>ΕΕ</w:t>
      </w:r>
      <w:r w:rsidRPr="002124AF">
        <w:rPr>
          <w:rFonts w:ascii="Book Antiqua" w:hAnsi="Book Antiqua" w:cs="Helvetica"/>
          <w:sz w:val="20"/>
          <w:szCs w:val="20"/>
        </w:rPr>
        <w:t>,</w:t>
      </w:r>
      <w:r w:rsidRPr="002124AF">
        <w:rPr>
          <w:rFonts w:ascii="Book Antiqua" w:hAnsi="Book Antiqua" w:cs="Gabriola"/>
          <w:sz w:val="20"/>
          <w:szCs w:val="20"/>
        </w:rPr>
        <w:t xml:space="preserve"> που αναφέρεται στις </w:t>
      </w:r>
      <w:r w:rsidRPr="002124AF">
        <w:rPr>
          <w:rFonts w:ascii="Book Antiqua" w:hAnsi="Book Antiqua" w:cs="Helvetica"/>
          <w:sz w:val="20"/>
          <w:szCs w:val="20"/>
        </w:rPr>
        <w:t>“</w:t>
      </w:r>
      <w:r w:rsidRPr="002124AF">
        <w:rPr>
          <w:rFonts w:ascii="Book Antiqua" w:hAnsi="Book Antiqua" w:cs="Gabriola"/>
          <w:sz w:val="20"/>
          <w:szCs w:val="20"/>
        </w:rPr>
        <w:t>Ελάχιστες απαιτήσεις υγιεινής και ασφάλειας προσωρινών και κινητών</w:t>
      </w:r>
      <w:r w:rsidRPr="002124AF">
        <w:rPr>
          <w:rFonts w:ascii="Book Antiqua" w:hAnsi="Book Antiqua" w:cs="Helvetica"/>
          <w:sz w:val="20"/>
          <w:szCs w:val="20"/>
        </w:rPr>
        <w:t xml:space="preserve"> </w:t>
      </w:r>
      <w:r w:rsidRPr="002124AF">
        <w:rPr>
          <w:rFonts w:ascii="Book Antiqua" w:hAnsi="Book Antiqua" w:cs="Gabriola"/>
          <w:sz w:val="20"/>
          <w:szCs w:val="20"/>
        </w:rPr>
        <w:t>εργοταξίων</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numPr>
          <w:ilvl w:val="1"/>
          <w:numId w:val="2"/>
        </w:numPr>
        <w:tabs>
          <w:tab w:val="num" w:pos="758"/>
        </w:tabs>
        <w:overflowPunct w:val="0"/>
        <w:autoSpaceDE w:val="0"/>
        <w:autoSpaceDN w:val="0"/>
        <w:adjustRightInd w:val="0"/>
        <w:ind w:left="0" w:firstLine="540"/>
        <w:jc w:val="both"/>
        <w:rPr>
          <w:rFonts w:ascii="Book Antiqua" w:hAnsi="Book Antiqua" w:cs="Helvetica"/>
          <w:sz w:val="20"/>
          <w:szCs w:val="20"/>
        </w:rPr>
      </w:pPr>
      <w:proofErr w:type="spellStart"/>
      <w:r w:rsidRPr="002124AF">
        <w:rPr>
          <w:rFonts w:ascii="Book Antiqua" w:hAnsi="Book Antiqua" w:cs="Gabriola"/>
          <w:sz w:val="20"/>
          <w:szCs w:val="20"/>
        </w:rPr>
        <w:t>Συµµόρφωση</w:t>
      </w:r>
      <w:proofErr w:type="spellEnd"/>
      <w:r w:rsidRPr="002124AF">
        <w:rPr>
          <w:rFonts w:ascii="Book Antiqua" w:hAnsi="Book Antiqua" w:cs="Gabriola"/>
          <w:sz w:val="20"/>
          <w:szCs w:val="20"/>
        </w:rPr>
        <w:t xml:space="preserve"> µε την Ελληνική Νομοθεσία στα θέματα υγιεινής και ασφάλειας </w:t>
      </w:r>
      <w:r w:rsidRPr="002124AF">
        <w:rPr>
          <w:rFonts w:ascii="Book Antiqua" w:hAnsi="Book Antiqua" w:cs="Helvetica"/>
          <w:sz w:val="20"/>
          <w:szCs w:val="20"/>
        </w:rPr>
        <w:t>(</w:t>
      </w:r>
      <w:r w:rsidRPr="002124AF">
        <w:rPr>
          <w:rFonts w:ascii="Book Antiqua" w:hAnsi="Book Antiqua" w:cs="Gabriola"/>
          <w:sz w:val="20"/>
          <w:szCs w:val="20"/>
        </w:rPr>
        <w:t>Π</w:t>
      </w:r>
      <w:r w:rsidRPr="002124AF">
        <w:rPr>
          <w:rFonts w:ascii="Book Antiqua" w:hAnsi="Book Antiqua" w:cs="Helvetica"/>
          <w:sz w:val="20"/>
          <w:szCs w:val="20"/>
        </w:rPr>
        <w:t>. . 17/96</w:t>
      </w:r>
      <w:r w:rsidRPr="002124AF">
        <w:rPr>
          <w:rFonts w:ascii="Book Antiqua" w:hAnsi="Book Antiqua" w:cs="Gabriola"/>
          <w:sz w:val="20"/>
          <w:szCs w:val="20"/>
        </w:rPr>
        <w:t xml:space="preserve"> και Π</w:t>
      </w:r>
      <w:r w:rsidRPr="002124AF">
        <w:rPr>
          <w:rFonts w:ascii="Book Antiqua" w:hAnsi="Book Antiqua" w:cs="Helvetica"/>
          <w:sz w:val="20"/>
          <w:szCs w:val="20"/>
        </w:rPr>
        <w:t>. . 159/99</w:t>
      </w:r>
      <w:r w:rsidRPr="002124AF">
        <w:rPr>
          <w:rFonts w:ascii="Book Antiqua" w:hAnsi="Book Antiqua" w:cs="Gabriola"/>
          <w:sz w:val="20"/>
          <w:szCs w:val="20"/>
        </w:rPr>
        <w:t xml:space="preserve"> κλπ.</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AD7642" w:rsidRDefault="008806CA" w:rsidP="008806CA">
      <w:pPr>
        <w:widowControl w:val="0"/>
        <w:overflowPunct w:val="0"/>
        <w:autoSpaceDE w:val="0"/>
        <w:autoSpaceDN w:val="0"/>
        <w:adjustRightInd w:val="0"/>
        <w:ind w:firstLine="672"/>
        <w:jc w:val="both"/>
        <w:rPr>
          <w:rFonts w:ascii="Book Antiqua" w:hAnsi="Book Antiqua" w:cs="Helvetica"/>
          <w:sz w:val="20"/>
          <w:szCs w:val="20"/>
        </w:rPr>
      </w:pPr>
      <w:r w:rsidRPr="002124AF">
        <w:rPr>
          <w:rFonts w:ascii="Book Antiqua" w:hAnsi="Book Antiqua" w:cs="Gabriola"/>
          <w:sz w:val="20"/>
          <w:szCs w:val="20"/>
        </w:rPr>
        <w:t>Για την ασφάλεια και την προστασία κατά τη διάρκεια της εφαρμογής πρέπει να υπάρχουν τα ακόλουθα µ</w:t>
      </w:r>
      <w:proofErr w:type="spellStart"/>
      <w:r w:rsidRPr="002124AF">
        <w:rPr>
          <w:rFonts w:ascii="Book Antiqua" w:hAnsi="Book Antiqua" w:cs="Gabriola"/>
          <w:sz w:val="20"/>
          <w:szCs w:val="20"/>
        </w:rPr>
        <w:t>έσα</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ψεκαστήρες </w:t>
      </w:r>
      <w:proofErr w:type="spellStart"/>
      <w:r w:rsidRPr="002124AF">
        <w:rPr>
          <w:rFonts w:ascii="Book Antiqua" w:hAnsi="Book Antiqua" w:cs="Gabriola"/>
          <w:sz w:val="20"/>
          <w:szCs w:val="20"/>
        </w:rPr>
        <w:t>προπιέσεως</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πλαστικά γάντια ενισχυμένα</w:t>
      </w:r>
      <w:r w:rsidRPr="002124AF">
        <w:rPr>
          <w:rFonts w:ascii="Book Antiqua" w:hAnsi="Book Antiqua" w:cs="Helvetica"/>
          <w:sz w:val="20"/>
          <w:szCs w:val="20"/>
        </w:rPr>
        <w:t>,</w:t>
      </w:r>
      <w:r w:rsidRPr="002124AF">
        <w:rPr>
          <w:rFonts w:ascii="Book Antiqua" w:hAnsi="Book Antiqua" w:cs="Gabriola"/>
          <w:sz w:val="20"/>
          <w:szCs w:val="20"/>
        </w:rPr>
        <w:t xml:space="preserve"> μάσκες οργανικών αερίων</w:t>
      </w:r>
      <w:r w:rsidRPr="002124AF">
        <w:rPr>
          <w:rFonts w:ascii="Book Antiqua" w:hAnsi="Book Antiqua" w:cs="Helvetica"/>
          <w:sz w:val="20"/>
          <w:szCs w:val="20"/>
        </w:rPr>
        <w:t>,</w:t>
      </w:r>
      <w:r w:rsidRPr="002124AF">
        <w:rPr>
          <w:rFonts w:ascii="Book Antiqua" w:hAnsi="Book Antiqua" w:cs="Gabriola"/>
          <w:sz w:val="20"/>
          <w:szCs w:val="20"/>
        </w:rPr>
        <w:t xml:space="preserve"> γυαλιά</w:t>
      </w:r>
      <w:r w:rsidRPr="002124AF">
        <w:rPr>
          <w:rFonts w:ascii="Book Antiqua" w:hAnsi="Book Antiqua" w:cs="Helvetica"/>
          <w:sz w:val="20"/>
          <w:szCs w:val="20"/>
        </w:rPr>
        <w:t>,</w:t>
      </w:r>
      <w:r w:rsidRPr="002124AF">
        <w:rPr>
          <w:rFonts w:ascii="Book Antiqua" w:hAnsi="Book Antiqua" w:cs="Gabriola"/>
          <w:sz w:val="20"/>
          <w:szCs w:val="20"/>
        </w:rPr>
        <w:t xml:space="preserve"> φόρμες</w:t>
      </w:r>
      <w:r w:rsidRPr="002124AF">
        <w:rPr>
          <w:rFonts w:ascii="Book Antiqua" w:hAnsi="Book Antiqua" w:cs="Helvetica"/>
          <w:sz w:val="20"/>
          <w:szCs w:val="20"/>
        </w:rPr>
        <w:t>,</w:t>
      </w:r>
      <w:r w:rsidRPr="002124AF">
        <w:rPr>
          <w:rFonts w:ascii="Book Antiqua" w:hAnsi="Book Antiqua" w:cs="Gabriola"/>
          <w:sz w:val="20"/>
          <w:szCs w:val="20"/>
        </w:rPr>
        <w:t xml:space="preserve"> κιβώτιο πρώτων βοηθειών που θα περιλαμβάνει τα αντίδοτα για τα χρησιμοποιούμενα σκευάσματα</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overflowPunct w:val="0"/>
        <w:autoSpaceDE w:val="0"/>
        <w:autoSpaceDN w:val="0"/>
        <w:adjustRightInd w:val="0"/>
        <w:ind w:firstLine="672"/>
        <w:jc w:val="both"/>
        <w:rPr>
          <w:rFonts w:ascii="Book Antiqua" w:hAnsi="Book Antiqua" w:cs="Helvetica"/>
          <w:sz w:val="20"/>
          <w:szCs w:val="20"/>
        </w:rPr>
      </w:pPr>
      <w:r w:rsidRPr="002124AF">
        <w:rPr>
          <w:rFonts w:ascii="Book Antiqua" w:hAnsi="Book Antiqua" w:cs="Gabriola"/>
          <w:sz w:val="20"/>
          <w:szCs w:val="20"/>
        </w:rPr>
        <w:t>Για τα µ</w:t>
      </w:r>
      <w:proofErr w:type="spellStart"/>
      <w:r w:rsidRPr="002124AF">
        <w:rPr>
          <w:rFonts w:ascii="Book Antiqua" w:hAnsi="Book Antiqua" w:cs="Gabriola"/>
          <w:sz w:val="20"/>
          <w:szCs w:val="20"/>
        </w:rPr>
        <w:t>έσα</w:t>
      </w:r>
      <w:proofErr w:type="spellEnd"/>
      <w:r w:rsidRPr="002124AF">
        <w:rPr>
          <w:rFonts w:ascii="Book Antiqua" w:hAnsi="Book Antiqua" w:cs="Gabriola"/>
          <w:sz w:val="20"/>
          <w:szCs w:val="20"/>
        </w:rPr>
        <w:t xml:space="preserve"> ατομικής προστασίας </w:t>
      </w:r>
      <w:r w:rsidRPr="002124AF">
        <w:rPr>
          <w:rFonts w:ascii="Book Antiqua" w:hAnsi="Book Antiqua" w:cs="Helvetica"/>
          <w:sz w:val="20"/>
          <w:szCs w:val="20"/>
        </w:rPr>
        <w:t>(</w:t>
      </w:r>
      <w:r w:rsidRPr="002124AF">
        <w:rPr>
          <w:rFonts w:ascii="Book Antiqua" w:hAnsi="Book Antiqua" w:cs="Gabriola"/>
          <w:sz w:val="20"/>
          <w:szCs w:val="20"/>
        </w:rPr>
        <w:t>ΜΑΠ</w:t>
      </w:r>
      <w:r w:rsidRPr="002124AF">
        <w:rPr>
          <w:rFonts w:ascii="Book Antiqua" w:hAnsi="Book Antiqua" w:cs="Helvetica"/>
          <w:sz w:val="20"/>
          <w:szCs w:val="20"/>
        </w:rPr>
        <w:t>)</w:t>
      </w:r>
      <w:r w:rsidRPr="002124AF">
        <w:rPr>
          <w:rFonts w:ascii="Book Antiqua" w:hAnsi="Book Antiqua" w:cs="Gabriola"/>
          <w:sz w:val="20"/>
          <w:szCs w:val="20"/>
        </w:rPr>
        <w:t xml:space="preserve"> κατά την εκτέλεση των εργασιών οι ελάχιστες απαιτήσεις σύμφωνα µε τον Ν </w:t>
      </w:r>
      <w:r w:rsidRPr="002124AF">
        <w:rPr>
          <w:rFonts w:ascii="Book Antiqua" w:hAnsi="Book Antiqua" w:cs="Helvetica"/>
          <w:sz w:val="20"/>
          <w:szCs w:val="20"/>
        </w:rPr>
        <w:t>5361/2006</w:t>
      </w:r>
      <w:r w:rsidRPr="002124AF">
        <w:rPr>
          <w:rFonts w:ascii="Book Antiqua" w:hAnsi="Book Antiqua" w:cs="Gabriola"/>
          <w:sz w:val="20"/>
          <w:szCs w:val="20"/>
        </w:rPr>
        <w:t xml:space="preserve"> είναι οι εξής</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AD7642" w:rsidRDefault="008806CA" w:rsidP="008806CA">
      <w:pPr>
        <w:widowControl w:val="0"/>
        <w:numPr>
          <w:ilvl w:val="0"/>
          <w:numId w:val="2"/>
        </w:numPr>
        <w:tabs>
          <w:tab w:val="num" w:pos="140"/>
        </w:tabs>
        <w:overflowPunct w:val="0"/>
        <w:autoSpaceDE w:val="0"/>
        <w:autoSpaceDN w:val="0"/>
        <w:adjustRightInd w:val="0"/>
        <w:ind w:left="140" w:hanging="140"/>
        <w:jc w:val="both"/>
        <w:rPr>
          <w:rFonts w:ascii="Book Antiqua" w:hAnsi="Book Antiqua" w:cs="Helvetica"/>
          <w:sz w:val="20"/>
          <w:szCs w:val="20"/>
        </w:rPr>
      </w:pPr>
      <w:r w:rsidRPr="002124AF">
        <w:rPr>
          <w:rFonts w:ascii="Book Antiqua" w:hAnsi="Book Antiqua" w:cs="Gabriola"/>
          <w:sz w:val="20"/>
          <w:szCs w:val="20"/>
        </w:rPr>
        <w:t>Προστατευτική ενδυμασία</w:t>
      </w:r>
      <w:r w:rsidRPr="002124AF">
        <w:rPr>
          <w:rFonts w:ascii="Book Antiqua" w:hAnsi="Book Antiqua" w:cs="Helvetica"/>
          <w:sz w:val="20"/>
          <w:szCs w:val="20"/>
        </w:rPr>
        <w:t>:</w:t>
      </w:r>
      <w:r w:rsidRPr="002124AF">
        <w:rPr>
          <w:rFonts w:ascii="Book Antiqua" w:hAnsi="Book Antiqua" w:cs="Gabriola"/>
          <w:sz w:val="20"/>
          <w:szCs w:val="20"/>
        </w:rPr>
        <w:t xml:space="preserve"> ΕΝ </w:t>
      </w:r>
      <w:r w:rsidRPr="002124AF">
        <w:rPr>
          <w:rFonts w:ascii="Book Antiqua" w:hAnsi="Book Antiqua" w:cs="Helvetica"/>
          <w:sz w:val="20"/>
          <w:szCs w:val="20"/>
        </w:rPr>
        <w:t>340,463 (</w:t>
      </w:r>
      <w:r w:rsidRPr="002124AF">
        <w:rPr>
          <w:rFonts w:ascii="Book Antiqua" w:hAnsi="Book Antiqua" w:cs="Gabriola"/>
          <w:sz w:val="20"/>
          <w:szCs w:val="20"/>
        </w:rPr>
        <w:t>Στολές προστασίας από χημικά</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AD7642" w:rsidRDefault="008806CA" w:rsidP="008806CA">
      <w:pPr>
        <w:widowControl w:val="0"/>
        <w:numPr>
          <w:ilvl w:val="0"/>
          <w:numId w:val="2"/>
        </w:numPr>
        <w:tabs>
          <w:tab w:val="num" w:pos="252"/>
        </w:tabs>
        <w:overflowPunct w:val="0"/>
        <w:autoSpaceDE w:val="0"/>
        <w:autoSpaceDN w:val="0"/>
        <w:adjustRightInd w:val="0"/>
        <w:ind w:left="0" w:firstLine="0"/>
        <w:jc w:val="both"/>
        <w:rPr>
          <w:rFonts w:ascii="Book Antiqua" w:hAnsi="Book Antiqua" w:cs="Helvetica"/>
          <w:sz w:val="20"/>
          <w:szCs w:val="20"/>
        </w:rPr>
      </w:pPr>
      <w:r w:rsidRPr="002124AF">
        <w:rPr>
          <w:rFonts w:ascii="Book Antiqua" w:hAnsi="Book Antiqua" w:cs="Gabriola"/>
          <w:sz w:val="20"/>
          <w:szCs w:val="20"/>
        </w:rPr>
        <w:t>Προστασία χεριών και βραχιόνων</w:t>
      </w:r>
      <w:r w:rsidRPr="002124AF">
        <w:rPr>
          <w:rFonts w:ascii="Book Antiqua" w:hAnsi="Book Antiqua" w:cs="Helvetica"/>
          <w:sz w:val="20"/>
          <w:szCs w:val="20"/>
        </w:rPr>
        <w:t>:</w:t>
      </w:r>
      <w:r w:rsidRPr="002124AF">
        <w:rPr>
          <w:rFonts w:ascii="Book Antiqua" w:hAnsi="Book Antiqua" w:cs="Gabriola"/>
          <w:sz w:val="20"/>
          <w:szCs w:val="20"/>
        </w:rPr>
        <w:t xml:space="preserve"> ΕΝ </w:t>
      </w:r>
      <w:r w:rsidRPr="002124AF">
        <w:rPr>
          <w:rFonts w:ascii="Book Antiqua" w:hAnsi="Book Antiqua" w:cs="Helvetica"/>
          <w:sz w:val="20"/>
          <w:szCs w:val="20"/>
        </w:rPr>
        <w:t>388 (</w:t>
      </w:r>
      <w:r w:rsidRPr="002124AF">
        <w:rPr>
          <w:rFonts w:ascii="Book Antiqua" w:hAnsi="Book Antiqua" w:cs="Gabriola"/>
          <w:sz w:val="20"/>
          <w:szCs w:val="20"/>
        </w:rPr>
        <w:t xml:space="preserve"> </w:t>
      </w:r>
      <w:proofErr w:type="spellStart"/>
      <w:r w:rsidRPr="002124AF">
        <w:rPr>
          <w:rFonts w:ascii="Book Antiqua" w:hAnsi="Book Antiqua" w:cs="Gabriola"/>
          <w:sz w:val="20"/>
          <w:szCs w:val="20"/>
        </w:rPr>
        <w:t>άντια</w:t>
      </w:r>
      <w:proofErr w:type="spellEnd"/>
      <w:r w:rsidRPr="002124AF">
        <w:rPr>
          <w:rFonts w:ascii="Book Antiqua" w:hAnsi="Book Antiqua" w:cs="Gabriola"/>
          <w:sz w:val="20"/>
          <w:szCs w:val="20"/>
        </w:rPr>
        <w:t xml:space="preserve"> από </w:t>
      </w:r>
      <w:proofErr w:type="spellStart"/>
      <w:r w:rsidRPr="002124AF">
        <w:rPr>
          <w:rFonts w:ascii="Book Antiqua" w:hAnsi="Book Antiqua" w:cs="Gabriola"/>
          <w:sz w:val="20"/>
          <w:szCs w:val="20"/>
        </w:rPr>
        <w:t>νιτρίλιο</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για προστασία από ισχυρά χημικά</w:t>
      </w:r>
      <w:r w:rsidRPr="002124AF">
        <w:rPr>
          <w:rFonts w:ascii="Book Antiqua" w:hAnsi="Book Antiqua" w:cs="Helvetica"/>
          <w:sz w:val="20"/>
          <w:szCs w:val="20"/>
        </w:rPr>
        <w:t>,</w:t>
      </w:r>
      <w:r w:rsidRPr="002124AF">
        <w:rPr>
          <w:rFonts w:ascii="Book Antiqua" w:hAnsi="Book Antiqua" w:cs="Gabriola"/>
          <w:sz w:val="20"/>
          <w:szCs w:val="20"/>
        </w:rPr>
        <w:t xml:space="preserve"> όπως στην καθαριότητα και σε ψεκασμούς</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AD7642" w:rsidRDefault="008806CA" w:rsidP="008806CA">
      <w:pPr>
        <w:widowControl w:val="0"/>
        <w:numPr>
          <w:ilvl w:val="0"/>
          <w:numId w:val="2"/>
        </w:numPr>
        <w:tabs>
          <w:tab w:val="num" w:pos="146"/>
        </w:tabs>
        <w:overflowPunct w:val="0"/>
        <w:autoSpaceDE w:val="0"/>
        <w:autoSpaceDN w:val="0"/>
        <w:adjustRightInd w:val="0"/>
        <w:ind w:left="0" w:right="160" w:firstLine="0"/>
        <w:jc w:val="both"/>
        <w:rPr>
          <w:rFonts w:ascii="Book Antiqua" w:hAnsi="Book Antiqua" w:cs="Helvetica"/>
          <w:sz w:val="20"/>
          <w:szCs w:val="20"/>
        </w:rPr>
      </w:pPr>
      <w:r w:rsidRPr="002124AF">
        <w:rPr>
          <w:rFonts w:ascii="Book Antiqua" w:hAnsi="Book Antiqua" w:cs="Gabriola"/>
          <w:sz w:val="20"/>
          <w:szCs w:val="20"/>
        </w:rPr>
        <w:t>Προστασία ποδιών</w:t>
      </w:r>
      <w:r w:rsidRPr="002124AF">
        <w:rPr>
          <w:rFonts w:ascii="Book Antiqua" w:hAnsi="Book Antiqua" w:cs="Helvetica"/>
          <w:sz w:val="20"/>
          <w:szCs w:val="20"/>
        </w:rPr>
        <w:t>:</w:t>
      </w:r>
      <w:r w:rsidRPr="002124AF">
        <w:rPr>
          <w:rFonts w:ascii="Book Antiqua" w:hAnsi="Book Antiqua" w:cs="Gabriola"/>
          <w:sz w:val="20"/>
          <w:szCs w:val="20"/>
        </w:rPr>
        <w:t xml:space="preserve"> ΕΝ </w:t>
      </w:r>
      <w:r w:rsidRPr="002124AF">
        <w:rPr>
          <w:rFonts w:ascii="Book Antiqua" w:hAnsi="Book Antiqua" w:cs="Helvetica"/>
          <w:sz w:val="20"/>
          <w:szCs w:val="20"/>
        </w:rPr>
        <w:t>344,345 (</w:t>
      </w:r>
      <w:r w:rsidRPr="002124AF">
        <w:rPr>
          <w:rFonts w:ascii="Book Antiqua" w:hAnsi="Book Antiqua" w:cs="Gabriola"/>
          <w:sz w:val="20"/>
          <w:szCs w:val="20"/>
        </w:rPr>
        <w:t>Υποδήματα ασφάλειας για επαγγελματική χρήση</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AD7642" w:rsidRDefault="008806CA" w:rsidP="008806CA">
      <w:pPr>
        <w:widowControl w:val="0"/>
        <w:numPr>
          <w:ilvl w:val="0"/>
          <w:numId w:val="2"/>
        </w:numPr>
        <w:tabs>
          <w:tab w:val="num" w:pos="173"/>
        </w:tabs>
        <w:overflowPunct w:val="0"/>
        <w:autoSpaceDE w:val="0"/>
        <w:autoSpaceDN w:val="0"/>
        <w:adjustRightInd w:val="0"/>
        <w:ind w:left="0" w:firstLine="0"/>
        <w:jc w:val="both"/>
        <w:rPr>
          <w:rFonts w:ascii="Book Antiqua" w:hAnsi="Book Antiqua" w:cs="Helvetica"/>
          <w:sz w:val="20"/>
          <w:szCs w:val="20"/>
        </w:rPr>
      </w:pPr>
      <w:r w:rsidRPr="002124AF">
        <w:rPr>
          <w:rFonts w:ascii="Book Antiqua" w:hAnsi="Book Antiqua" w:cs="Gabriola"/>
          <w:sz w:val="20"/>
          <w:szCs w:val="20"/>
        </w:rPr>
        <w:t>Προστασία αναπνοής</w:t>
      </w:r>
      <w:r w:rsidRPr="002124AF">
        <w:rPr>
          <w:rFonts w:ascii="Book Antiqua" w:hAnsi="Book Antiqua" w:cs="Helvetica"/>
          <w:sz w:val="20"/>
          <w:szCs w:val="20"/>
        </w:rPr>
        <w:t>:</w:t>
      </w:r>
      <w:r w:rsidRPr="002124AF">
        <w:rPr>
          <w:rFonts w:ascii="Book Antiqua" w:hAnsi="Book Antiqua" w:cs="Gabriola"/>
          <w:sz w:val="20"/>
          <w:szCs w:val="20"/>
        </w:rPr>
        <w:t xml:space="preserve"> ΕΝ </w:t>
      </w:r>
      <w:r w:rsidRPr="002124AF">
        <w:rPr>
          <w:rFonts w:ascii="Book Antiqua" w:hAnsi="Book Antiqua" w:cs="Helvetica"/>
          <w:sz w:val="20"/>
          <w:szCs w:val="20"/>
        </w:rPr>
        <w:t>405 (</w:t>
      </w:r>
      <w:proofErr w:type="spellStart"/>
      <w:r w:rsidRPr="002124AF">
        <w:rPr>
          <w:rFonts w:ascii="Book Antiqua" w:hAnsi="Book Antiqua" w:cs="Gabriola"/>
          <w:sz w:val="20"/>
          <w:szCs w:val="20"/>
        </w:rPr>
        <w:t>Φιλτροµάσκα</w:t>
      </w:r>
      <w:proofErr w:type="spellEnd"/>
      <w:r w:rsidRPr="002124AF">
        <w:rPr>
          <w:rFonts w:ascii="Book Antiqua" w:hAnsi="Book Antiqua" w:cs="Gabriola"/>
          <w:sz w:val="20"/>
          <w:szCs w:val="20"/>
        </w:rPr>
        <w:t xml:space="preserve"> για προστασία από οργανικά αέρια και σωματίδια</w:t>
      </w:r>
      <w:r w:rsidRPr="002124AF">
        <w:rPr>
          <w:rFonts w:ascii="Book Antiqua" w:hAnsi="Book Antiqua" w:cs="Helvetica"/>
          <w:sz w:val="20"/>
          <w:szCs w:val="20"/>
        </w:rPr>
        <w:t>),</w:t>
      </w:r>
      <w:r w:rsidRPr="002124AF">
        <w:rPr>
          <w:rFonts w:ascii="Book Antiqua" w:hAnsi="Book Antiqua" w:cs="Gabriola"/>
          <w:sz w:val="20"/>
          <w:szCs w:val="20"/>
        </w:rPr>
        <w:t xml:space="preserve"> ΕΝ </w:t>
      </w:r>
      <w:r w:rsidRPr="002124AF">
        <w:rPr>
          <w:rFonts w:ascii="Book Antiqua" w:hAnsi="Book Antiqua" w:cs="Helvetica"/>
          <w:sz w:val="20"/>
          <w:szCs w:val="20"/>
        </w:rPr>
        <w:t>140 (</w:t>
      </w:r>
      <w:r w:rsidRPr="002124AF">
        <w:rPr>
          <w:rFonts w:ascii="Book Antiqua" w:hAnsi="Book Antiqua" w:cs="Gabriola"/>
          <w:sz w:val="20"/>
          <w:szCs w:val="20"/>
        </w:rPr>
        <w:t xml:space="preserve">Μάσκα </w:t>
      </w:r>
      <w:proofErr w:type="spellStart"/>
      <w:r w:rsidRPr="002124AF">
        <w:rPr>
          <w:rFonts w:ascii="Book Antiqua" w:hAnsi="Book Antiqua" w:cs="Gabriola"/>
          <w:sz w:val="20"/>
          <w:szCs w:val="20"/>
        </w:rPr>
        <w:t>ηµίσως</w:t>
      </w:r>
      <w:proofErr w:type="spellEnd"/>
      <w:r w:rsidRPr="002124AF">
        <w:rPr>
          <w:rFonts w:ascii="Book Antiqua" w:hAnsi="Book Antiqua" w:cs="Gabriola"/>
          <w:sz w:val="20"/>
          <w:szCs w:val="20"/>
        </w:rPr>
        <w:t xml:space="preserve"> προσώπου µε φίλτρα</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numPr>
          <w:ilvl w:val="0"/>
          <w:numId w:val="2"/>
        </w:numPr>
        <w:tabs>
          <w:tab w:val="num" w:pos="194"/>
        </w:tabs>
        <w:overflowPunct w:val="0"/>
        <w:autoSpaceDE w:val="0"/>
        <w:autoSpaceDN w:val="0"/>
        <w:adjustRightInd w:val="0"/>
        <w:ind w:left="0" w:firstLine="0"/>
        <w:jc w:val="both"/>
        <w:rPr>
          <w:rFonts w:ascii="Book Antiqua" w:hAnsi="Book Antiqua" w:cs="Helvetica"/>
          <w:sz w:val="20"/>
          <w:szCs w:val="20"/>
        </w:rPr>
      </w:pPr>
      <w:r w:rsidRPr="002124AF">
        <w:rPr>
          <w:rFonts w:ascii="Book Antiqua" w:hAnsi="Book Antiqua" w:cs="Gabriola"/>
          <w:sz w:val="20"/>
          <w:szCs w:val="20"/>
        </w:rPr>
        <w:t>Προστασία µ</w:t>
      </w:r>
      <w:proofErr w:type="spellStart"/>
      <w:r w:rsidRPr="002124AF">
        <w:rPr>
          <w:rFonts w:ascii="Book Antiqua" w:hAnsi="Book Antiqua" w:cs="Gabriola"/>
          <w:sz w:val="20"/>
          <w:szCs w:val="20"/>
        </w:rPr>
        <w:t>ατιών</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ΕΝ </w:t>
      </w:r>
      <w:r w:rsidRPr="002124AF">
        <w:rPr>
          <w:rFonts w:ascii="Book Antiqua" w:hAnsi="Book Antiqua" w:cs="Helvetica"/>
          <w:sz w:val="20"/>
          <w:szCs w:val="20"/>
        </w:rPr>
        <w:t>166 (</w:t>
      </w:r>
      <w:r w:rsidRPr="002124AF">
        <w:rPr>
          <w:rFonts w:ascii="Book Antiqua" w:hAnsi="Book Antiqua" w:cs="Gabriola"/>
          <w:sz w:val="20"/>
          <w:szCs w:val="20"/>
        </w:rPr>
        <w:t xml:space="preserve">γυαλιά µμάσκα </w:t>
      </w:r>
      <w:r w:rsidRPr="002124AF">
        <w:rPr>
          <w:rFonts w:ascii="Book Antiqua" w:hAnsi="Book Antiqua" w:cs="Helvetica"/>
          <w:sz w:val="20"/>
          <w:szCs w:val="20"/>
        </w:rPr>
        <w:t>“</w:t>
      </w:r>
      <w:proofErr w:type="spellStart"/>
      <w:r w:rsidRPr="002124AF">
        <w:rPr>
          <w:rFonts w:ascii="Book Antiqua" w:hAnsi="Book Antiqua" w:cs="Helvetica"/>
          <w:sz w:val="20"/>
          <w:szCs w:val="20"/>
        </w:rPr>
        <w:t>googles</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για προστασία από χημικές ουσίες</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overflowPunct w:val="0"/>
        <w:autoSpaceDE w:val="0"/>
        <w:autoSpaceDN w:val="0"/>
        <w:adjustRightInd w:val="0"/>
        <w:ind w:firstLine="132"/>
        <w:jc w:val="both"/>
        <w:rPr>
          <w:rFonts w:ascii="Book Antiqua" w:hAnsi="Book Antiqua"/>
          <w:sz w:val="20"/>
          <w:szCs w:val="20"/>
        </w:rPr>
      </w:pPr>
      <w:r w:rsidRPr="002124AF">
        <w:rPr>
          <w:rFonts w:ascii="Book Antiqua" w:hAnsi="Book Antiqua" w:cs="Gabriola"/>
          <w:sz w:val="20"/>
          <w:szCs w:val="20"/>
        </w:rPr>
        <w:t>Για την αποφυγή ατυχημάτων ο ανάδοχος είναι υποχρεωμένος να παίρνει όλα τα κατάλληλα για κάθε περίπτωση µ</w:t>
      </w:r>
      <w:proofErr w:type="spellStart"/>
      <w:r w:rsidRPr="002124AF">
        <w:rPr>
          <w:rFonts w:ascii="Book Antiqua" w:hAnsi="Book Antiqua" w:cs="Gabriola"/>
          <w:sz w:val="20"/>
          <w:szCs w:val="20"/>
        </w:rPr>
        <w:t>έτρα</w:t>
      </w:r>
      <w:proofErr w:type="spellEnd"/>
      <w:r w:rsidRPr="002124AF">
        <w:rPr>
          <w:rFonts w:ascii="Book Antiqua" w:hAnsi="Book Antiqua" w:cs="Helvetica"/>
          <w:sz w:val="20"/>
          <w:szCs w:val="20"/>
        </w:rPr>
        <w:t>.</w:t>
      </w:r>
      <w:r w:rsidRPr="002124AF">
        <w:rPr>
          <w:rFonts w:ascii="Book Antiqua" w:hAnsi="Book Antiqua" w:cs="Gabriola"/>
          <w:sz w:val="20"/>
          <w:szCs w:val="20"/>
        </w:rPr>
        <w:t xml:space="preserve"> Επίσης</w:t>
      </w:r>
      <w:r w:rsidRPr="002124AF">
        <w:rPr>
          <w:rFonts w:ascii="Book Antiqua" w:hAnsi="Book Antiqua" w:cs="Helvetica"/>
          <w:sz w:val="20"/>
          <w:szCs w:val="20"/>
        </w:rPr>
        <w:t>,</w:t>
      </w:r>
      <w:r w:rsidRPr="002124AF">
        <w:rPr>
          <w:rFonts w:ascii="Book Antiqua" w:hAnsi="Book Antiqua" w:cs="Gabriola"/>
          <w:sz w:val="20"/>
          <w:szCs w:val="20"/>
        </w:rPr>
        <w:t xml:space="preserve"> ο ανάδοχος καθίσταται ο µόνος υπεύθυνος ποινικά και αστικά για τυχόν ατυχήματος που µ</w:t>
      </w:r>
      <w:proofErr w:type="spellStart"/>
      <w:r w:rsidRPr="002124AF">
        <w:rPr>
          <w:rFonts w:ascii="Book Antiqua" w:hAnsi="Book Antiqua" w:cs="Gabriola"/>
          <w:sz w:val="20"/>
          <w:szCs w:val="20"/>
        </w:rPr>
        <w:t>πορεί</w:t>
      </w:r>
      <w:proofErr w:type="spellEnd"/>
      <w:r w:rsidRPr="002124AF">
        <w:rPr>
          <w:rFonts w:ascii="Book Antiqua" w:hAnsi="Book Antiqua" w:cs="Gabriola"/>
          <w:sz w:val="20"/>
          <w:szCs w:val="20"/>
        </w:rPr>
        <w:t xml:space="preserve"> να γίνει</w:t>
      </w:r>
      <w:bookmarkStart w:id="2" w:name="page6"/>
      <w:bookmarkEnd w:id="2"/>
      <w:r>
        <w:rPr>
          <w:rFonts w:ascii="Book Antiqua" w:hAnsi="Book Antiqua"/>
          <w:sz w:val="20"/>
          <w:szCs w:val="20"/>
        </w:rPr>
        <w:t xml:space="preserve"> </w:t>
      </w:r>
      <w:r w:rsidRPr="002124AF">
        <w:rPr>
          <w:rFonts w:ascii="Book Antiqua" w:hAnsi="Book Antiqua" w:cs="Gabriola"/>
          <w:sz w:val="20"/>
          <w:szCs w:val="20"/>
        </w:rPr>
        <w:t>από οποιαδήποτε αιτία στο προσωπικό που χρησιμοποιείται στους ψεκασμούς και προς τρίτα πρόσωπα</w:t>
      </w:r>
      <w:r w:rsidRPr="002124AF">
        <w:rPr>
          <w:rFonts w:ascii="Book Antiqua" w:hAnsi="Book Antiqua" w:cs="Helvetica"/>
          <w:sz w:val="20"/>
          <w:szCs w:val="20"/>
        </w:rPr>
        <w:t>,</w:t>
      </w:r>
      <w:r w:rsidRPr="002124AF">
        <w:rPr>
          <w:rFonts w:ascii="Book Antiqua" w:hAnsi="Book Antiqua" w:cs="Gabriola"/>
          <w:sz w:val="20"/>
          <w:szCs w:val="20"/>
        </w:rPr>
        <w:t xml:space="preserve"> καθώς επίσης στα µ</w:t>
      </w:r>
      <w:proofErr w:type="spellStart"/>
      <w:r w:rsidRPr="002124AF">
        <w:rPr>
          <w:rFonts w:ascii="Book Antiqua" w:hAnsi="Book Antiqua" w:cs="Gabriola"/>
          <w:sz w:val="20"/>
          <w:szCs w:val="20"/>
        </w:rPr>
        <w:t>έσα</w:t>
      </w:r>
      <w:proofErr w:type="spellEnd"/>
      <w:r w:rsidRPr="002124AF">
        <w:rPr>
          <w:rFonts w:ascii="Book Antiqua" w:hAnsi="Book Antiqua" w:cs="Gabriola"/>
          <w:sz w:val="20"/>
          <w:szCs w:val="20"/>
        </w:rPr>
        <w:t xml:space="preserve"> ψεκασμού κατά τη διάρκεια εκτέλεσης της εργασίας και κατά τη διαδρομή προς αυτήν</w:t>
      </w:r>
      <w:r w:rsidRPr="002124AF">
        <w:rPr>
          <w:rFonts w:ascii="Book Antiqua" w:hAnsi="Book Antiqua" w:cs="Helvetica"/>
          <w:sz w:val="20"/>
          <w:szCs w:val="20"/>
        </w:rPr>
        <w:t>.</w:t>
      </w:r>
    </w:p>
    <w:p w:rsidR="008806CA" w:rsidRPr="002124AF" w:rsidRDefault="008806CA" w:rsidP="008806CA">
      <w:pPr>
        <w:widowControl w:val="0"/>
        <w:overflowPunct w:val="0"/>
        <w:autoSpaceDE w:val="0"/>
        <w:autoSpaceDN w:val="0"/>
        <w:adjustRightInd w:val="0"/>
        <w:ind w:right="20"/>
        <w:jc w:val="both"/>
        <w:rPr>
          <w:rFonts w:ascii="Book Antiqua" w:hAnsi="Book Antiqua"/>
          <w:sz w:val="20"/>
          <w:szCs w:val="20"/>
        </w:rPr>
      </w:pP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cs="Gabriola"/>
          <w:sz w:val="20"/>
          <w:szCs w:val="20"/>
          <w:u w:val="single"/>
        </w:rPr>
        <w:t xml:space="preserve">Υποχρεώσεις ανάδοχου </w:t>
      </w:r>
      <w:r w:rsidRPr="002124AF">
        <w:rPr>
          <w:rFonts w:ascii="Book Antiqua" w:hAnsi="Book Antiqua" w:cs="Helvetica"/>
          <w:b/>
          <w:bCs/>
          <w:sz w:val="20"/>
          <w:szCs w:val="20"/>
          <w:u w:val="single"/>
        </w:rPr>
        <w:t>-</w:t>
      </w:r>
      <w:r w:rsidRPr="002124AF">
        <w:rPr>
          <w:rFonts w:ascii="Book Antiqua" w:hAnsi="Book Antiqua" w:cs="Gabriola"/>
          <w:sz w:val="20"/>
          <w:szCs w:val="20"/>
          <w:u w:val="single"/>
        </w:rPr>
        <w:t xml:space="preserve"> Χρόνος και τόπος απασχόλησης</w:t>
      </w:r>
    </w:p>
    <w:p w:rsidR="008806CA" w:rsidRPr="002124AF" w:rsidRDefault="008806CA" w:rsidP="008806CA">
      <w:pPr>
        <w:widowControl w:val="0"/>
        <w:autoSpaceDE w:val="0"/>
        <w:autoSpaceDN w:val="0"/>
        <w:adjustRightInd w:val="0"/>
        <w:jc w:val="both"/>
        <w:rPr>
          <w:rFonts w:ascii="Book Antiqua" w:hAnsi="Book Antiqua"/>
          <w:sz w:val="20"/>
          <w:szCs w:val="20"/>
        </w:rPr>
      </w:pPr>
      <w:r w:rsidRPr="002124AF">
        <w:rPr>
          <w:rFonts w:ascii="Book Antiqua" w:hAnsi="Book Antiqua" w:cs="Gabriola"/>
          <w:sz w:val="20"/>
          <w:szCs w:val="20"/>
        </w:rPr>
        <w:t xml:space="preserve">Ο ανάδοχος είναι υποχρεωμένος </w:t>
      </w:r>
      <w:r w:rsidRPr="002124AF">
        <w:rPr>
          <w:rFonts w:ascii="Book Antiqua" w:hAnsi="Book Antiqua" w:cs="Helvetica"/>
          <w:sz w:val="20"/>
          <w:szCs w:val="20"/>
        </w:rPr>
        <w:t>:</w:t>
      </w:r>
    </w:p>
    <w:p w:rsidR="008806CA" w:rsidRPr="002124AF" w:rsidRDefault="008806CA" w:rsidP="008806CA">
      <w:pPr>
        <w:widowControl w:val="0"/>
        <w:autoSpaceDE w:val="0"/>
        <w:autoSpaceDN w:val="0"/>
        <w:adjustRightInd w:val="0"/>
        <w:jc w:val="both"/>
        <w:rPr>
          <w:rFonts w:ascii="Book Antiqua" w:hAnsi="Book Antiqua"/>
          <w:sz w:val="20"/>
          <w:szCs w:val="20"/>
        </w:rPr>
      </w:pPr>
    </w:p>
    <w:p w:rsidR="008806CA" w:rsidRPr="002124AF" w:rsidRDefault="008806CA" w:rsidP="008806CA">
      <w:pPr>
        <w:widowControl w:val="0"/>
        <w:numPr>
          <w:ilvl w:val="1"/>
          <w:numId w:val="3"/>
        </w:numPr>
        <w:tabs>
          <w:tab w:val="num" w:pos="780"/>
        </w:tabs>
        <w:overflowPunct w:val="0"/>
        <w:autoSpaceDE w:val="0"/>
        <w:autoSpaceDN w:val="0"/>
        <w:adjustRightInd w:val="0"/>
        <w:ind w:left="780" w:right="20"/>
        <w:jc w:val="both"/>
        <w:rPr>
          <w:rFonts w:ascii="Book Antiqua" w:hAnsi="Book Antiqua" w:cs="Arial"/>
          <w:sz w:val="20"/>
          <w:szCs w:val="20"/>
        </w:rPr>
      </w:pPr>
      <w:r w:rsidRPr="002124AF">
        <w:rPr>
          <w:rFonts w:ascii="Book Antiqua" w:hAnsi="Book Antiqua" w:cs="Gabriola"/>
          <w:sz w:val="20"/>
          <w:szCs w:val="20"/>
        </w:rPr>
        <w:t>να κατέχει άδεια Απεντομώσεων</w:t>
      </w:r>
      <w:r w:rsidRPr="002124AF">
        <w:rPr>
          <w:rFonts w:ascii="Book Antiqua" w:hAnsi="Book Antiqua" w:cs="Helvetica"/>
          <w:sz w:val="20"/>
          <w:szCs w:val="20"/>
        </w:rPr>
        <w:t>-</w:t>
      </w:r>
      <w:r w:rsidRPr="002124AF">
        <w:rPr>
          <w:rFonts w:ascii="Book Antiqua" w:hAnsi="Book Antiqua" w:cs="Gabriola"/>
          <w:sz w:val="20"/>
          <w:szCs w:val="20"/>
        </w:rPr>
        <w:t xml:space="preserve"> Μυοκτονιών από το Υπουργείο Αγροτικής Ανάπτυξης</w:t>
      </w:r>
      <w:r w:rsidRPr="002124AF">
        <w:rPr>
          <w:rFonts w:ascii="Book Antiqua" w:hAnsi="Book Antiqua" w:cs="Helvetica"/>
          <w:sz w:val="20"/>
          <w:szCs w:val="20"/>
        </w:rPr>
        <w:t>,</w:t>
      </w:r>
      <w:r w:rsidRPr="002124AF">
        <w:rPr>
          <w:rFonts w:ascii="Book Antiqua" w:hAnsi="Book Antiqua" w:cs="Gabriola"/>
          <w:sz w:val="20"/>
          <w:szCs w:val="20"/>
        </w:rPr>
        <w:t xml:space="preserve"> έχοντας υπόψη</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Arial"/>
          <w:sz w:val="20"/>
          <w:szCs w:val="20"/>
        </w:rPr>
      </w:pPr>
    </w:p>
    <w:p w:rsidR="008806CA" w:rsidRPr="002124AF" w:rsidRDefault="008806CA" w:rsidP="008806CA">
      <w:pPr>
        <w:widowControl w:val="0"/>
        <w:numPr>
          <w:ilvl w:val="0"/>
          <w:numId w:val="3"/>
        </w:numPr>
        <w:tabs>
          <w:tab w:val="num" w:pos="140"/>
        </w:tabs>
        <w:overflowPunct w:val="0"/>
        <w:autoSpaceDE w:val="0"/>
        <w:autoSpaceDN w:val="0"/>
        <w:adjustRightInd w:val="0"/>
        <w:ind w:left="140" w:hanging="140"/>
        <w:jc w:val="both"/>
        <w:rPr>
          <w:rFonts w:ascii="Book Antiqua" w:hAnsi="Book Antiqua" w:cs="Helvetica"/>
          <w:sz w:val="20"/>
          <w:szCs w:val="20"/>
        </w:rPr>
      </w:pPr>
      <w:r w:rsidRPr="002124AF">
        <w:rPr>
          <w:rFonts w:ascii="Book Antiqua" w:hAnsi="Book Antiqua" w:cs="Gabriola"/>
          <w:sz w:val="20"/>
          <w:szCs w:val="20"/>
        </w:rPr>
        <w:t xml:space="preserve">τις διατάξεις του Ν </w:t>
      </w:r>
      <w:r w:rsidRPr="002124AF">
        <w:rPr>
          <w:rFonts w:ascii="Book Antiqua" w:hAnsi="Book Antiqua" w:cs="Helvetica"/>
          <w:sz w:val="20"/>
          <w:szCs w:val="20"/>
        </w:rPr>
        <w:t>3919/2011</w:t>
      </w:r>
      <w:r w:rsidRPr="002124AF">
        <w:rPr>
          <w:rFonts w:ascii="Book Antiqua" w:hAnsi="Book Antiqua" w:cs="Gabriola"/>
          <w:sz w:val="20"/>
          <w:szCs w:val="20"/>
        </w:rPr>
        <w:t xml:space="preserve"> </w:t>
      </w:r>
    </w:p>
    <w:p w:rsidR="008806CA" w:rsidRPr="002124AF" w:rsidRDefault="008806CA" w:rsidP="008806CA">
      <w:pPr>
        <w:widowControl w:val="0"/>
        <w:numPr>
          <w:ilvl w:val="0"/>
          <w:numId w:val="3"/>
        </w:numPr>
        <w:tabs>
          <w:tab w:val="num" w:pos="140"/>
        </w:tabs>
        <w:overflowPunct w:val="0"/>
        <w:autoSpaceDE w:val="0"/>
        <w:autoSpaceDN w:val="0"/>
        <w:adjustRightInd w:val="0"/>
        <w:ind w:left="140" w:hanging="140"/>
        <w:jc w:val="both"/>
        <w:rPr>
          <w:rFonts w:ascii="Book Antiqua" w:hAnsi="Book Antiqua"/>
          <w:sz w:val="20"/>
          <w:szCs w:val="20"/>
        </w:rPr>
      </w:pPr>
      <w:r w:rsidRPr="002124AF">
        <w:rPr>
          <w:rFonts w:ascii="Book Antiqua" w:hAnsi="Book Antiqua" w:cs="Gabriola"/>
          <w:sz w:val="20"/>
          <w:szCs w:val="20"/>
        </w:rPr>
        <w:t xml:space="preserve">τις διατάξεις του Ν </w:t>
      </w:r>
      <w:r w:rsidRPr="002124AF">
        <w:rPr>
          <w:rFonts w:ascii="Book Antiqua" w:hAnsi="Book Antiqua" w:cs="Helvetica"/>
          <w:sz w:val="20"/>
          <w:szCs w:val="20"/>
        </w:rPr>
        <w:t>721/77 “</w:t>
      </w:r>
      <w:r w:rsidRPr="002124AF">
        <w:rPr>
          <w:rFonts w:ascii="Book Antiqua" w:hAnsi="Book Antiqua" w:cs="Gabriola"/>
          <w:sz w:val="20"/>
          <w:szCs w:val="20"/>
        </w:rPr>
        <w:t>Περί ελέγχου και εγκρίσεως κυκλοφορίας γεωργικών φαρμάκων</w:t>
      </w:r>
      <w:r w:rsidRPr="002124AF">
        <w:rPr>
          <w:rFonts w:ascii="Book Antiqua" w:hAnsi="Book Antiqua" w:cs="Helvetica"/>
          <w:sz w:val="20"/>
          <w:szCs w:val="20"/>
        </w:rPr>
        <w:t>”.</w:t>
      </w:r>
    </w:p>
    <w:p w:rsidR="008806CA" w:rsidRPr="002124AF" w:rsidRDefault="008806CA" w:rsidP="008806CA">
      <w:pPr>
        <w:widowControl w:val="0"/>
        <w:numPr>
          <w:ilvl w:val="0"/>
          <w:numId w:val="4"/>
        </w:numPr>
        <w:tabs>
          <w:tab w:val="num" w:pos="140"/>
        </w:tabs>
        <w:overflowPunct w:val="0"/>
        <w:autoSpaceDE w:val="0"/>
        <w:autoSpaceDN w:val="0"/>
        <w:adjustRightInd w:val="0"/>
        <w:ind w:left="140" w:hanging="140"/>
        <w:jc w:val="both"/>
        <w:rPr>
          <w:rFonts w:ascii="Book Antiqua" w:hAnsi="Book Antiqua" w:cs="Helvetica"/>
          <w:sz w:val="20"/>
          <w:szCs w:val="20"/>
        </w:rPr>
      </w:pPr>
      <w:r w:rsidRPr="002124AF">
        <w:rPr>
          <w:rFonts w:ascii="Book Antiqua" w:hAnsi="Book Antiqua" w:cs="Gabriola"/>
          <w:sz w:val="20"/>
          <w:szCs w:val="20"/>
        </w:rPr>
        <w:t>το Π</w:t>
      </w:r>
      <w:r w:rsidRPr="002124AF">
        <w:rPr>
          <w:rFonts w:ascii="Book Antiqua" w:hAnsi="Book Antiqua" w:cs="Helvetica"/>
          <w:sz w:val="20"/>
          <w:szCs w:val="20"/>
        </w:rPr>
        <w:t>.  . 205/2001</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Helvetica"/>
          <w:sz w:val="20"/>
          <w:szCs w:val="20"/>
        </w:rPr>
      </w:pPr>
    </w:p>
    <w:p w:rsidR="008806CA" w:rsidRPr="002124AF" w:rsidRDefault="008806CA" w:rsidP="008806CA">
      <w:pPr>
        <w:widowControl w:val="0"/>
        <w:numPr>
          <w:ilvl w:val="1"/>
          <w:numId w:val="4"/>
        </w:numPr>
        <w:tabs>
          <w:tab w:val="num" w:pos="780"/>
        </w:tabs>
        <w:overflowPunct w:val="0"/>
        <w:autoSpaceDE w:val="0"/>
        <w:autoSpaceDN w:val="0"/>
        <w:adjustRightInd w:val="0"/>
        <w:ind w:left="780" w:right="20"/>
        <w:jc w:val="both"/>
        <w:rPr>
          <w:rFonts w:ascii="Book Antiqua" w:hAnsi="Book Antiqua" w:cs="Arial"/>
          <w:sz w:val="20"/>
          <w:szCs w:val="20"/>
        </w:rPr>
      </w:pPr>
      <w:r w:rsidRPr="002124AF">
        <w:rPr>
          <w:rFonts w:ascii="Book Antiqua" w:hAnsi="Book Antiqua" w:cs="Gabriola"/>
          <w:sz w:val="20"/>
          <w:szCs w:val="20"/>
        </w:rPr>
        <w:t>Ο υπεύθυνος επιστήμονας θα πρέπει να είναι παρών σε όλες τις εφαρμογές.</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cs="Gabriola"/>
          <w:sz w:val="20"/>
          <w:szCs w:val="20"/>
        </w:rPr>
        <w:t xml:space="preserve"> </w:t>
      </w:r>
      <w:r w:rsidRPr="002124AF">
        <w:rPr>
          <w:rFonts w:ascii="Book Antiqua" w:hAnsi="Book Antiqua"/>
          <w:sz w:val="20"/>
          <w:szCs w:val="20"/>
        </w:rPr>
        <w:t>Οι οποιεσδήποτε φύσεως δαπάνες για το προσωπικό που θα ασχοληθεί, δηλαδή μισθοί, ημερομίσθια, υπερωρίες και επιβαρύνσεις για εργασία κατά τις Κυριακές, εορτές και εξαιρέσιμες ημέρες καθώς και για νυχτερινή εργασία για την εμπρόθεσμη περαίωση της εργασίας, οι διάφορες επιβαρύνσεις για τους ασφαλιστικούς οργανισμού κύριας και επικουρικής ασφάλισης και Ταμείων, δώρα εορτών, επίδομα και ημερομίσθια αδείας, αποζημιώσεις λόγω απολύσεων κλπ, σύμφωνα με τις ισχύουσες διατάξεις. Τέλος κάθε νόμιμη υποχρέωση και γενικά επιβάρυνση, που αφορά την εκτέλεση των εργασιών.</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Στην αμοιβή του αναδόχου θα γίνουν οι νόμιμες  κρατήσεις.</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 xml:space="preserve">Κατά την πληρωμή ο ανάδοχος θα πρέπει να προσκομίσει τα απαραίτητα δικαιολογητικά(φορολογική- ασφαλιστική  ενημερότητα κλπ)  </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Οι δαπάνες προμήθειας των σκευασμάτων μέχρι της θέσεως που θα χρησιμοποιηθούν με τη δαπάνη εφαρμογής τους καθώς και οι δαπάνες προμήθειας όλων των απαιτουμένων υλικών απαραιτήτων για την πλήρη και έντεχνη εκτέλεση της εργασίας.</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 xml:space="preserve">Οι πρόσθετες δαπάνες δυσχερειών που προκύπτουν από το γεγονός ότι μυοκτονίες, </w:t>
      </w:r>
      <w:proofErr w:type="spellStart"/>
      <w:r w:rsidRPr="002124AF">
        <w:rPr>
          <w:rFonts w:ascii="Book Antiqua" w:hAnsi="Book Antiqua"/>
          <w:sz w:val="20"/>
          <w:szCs w:val="20"/>
        </w:rPr>
        <w:t>εντομοκτονίες</w:t>
      </w:r>
      <w:proofErr w:type="spellEnd"/>
      <w:r w:rsidRPr="002124AF">
        <w:rPr>
          <w:rFonts w:ascii="Book Antiqua" w:hAnsi="Book Antiqua"/>
          <w:sz w:val="20"/>
          <w:szCs w:val="20"/>
        </w:rPr>
        <w:t xml:space="preserve"> και απολυμάνσεις γίνονται σε κατοικημένους χώρους (σχολικά κτήρια κλπ)</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Οι κάθε φύσεως δαπάνες καταμετρήσεων και επιμετρήσεων γενικά</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Όλες οι δαπάνες προμήθειας, μεταφοράς, εγκαταστάσεως, λειτουργίας και συντηρήσεως οποιουδήποτε κατάλληλου συστήματος για την εξασφάλιση πλήρους φωτισμού για την εκτέλεση των εργασιών.</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Όλες οι απαιτούμενες δαπάνες για την προσέγγιση στους χώρους εφαρμογής των σκευασμάτων</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Οι δαπάνες ασφαλίσεως ή αποζημιώσεως ατυχημάτων του αναδόχου και του προσωπικού ή τρίτων</w:t>
      </w:r>
    </w:p>
    <w:p w:rsidR="008806CA" w:rsidRPr="002124AF" w:rsidRDefault="008806CA" w:rsidP="008806CA">
      <w:pPr>
        <w:numPr>
          <w:ilvl w:val="0"/>
          <w:numId w:val="5"/>
        </w:numPr>
        <w:jc w:val="both"/>
        <w:rPr>
          <w:rFonts w:ascii="Book Antiqua" w:hAnsi="Book Antiqua"/>
          <w:sz w:val="20"/>
          <w:szCs w:val="20"/>
        </w:rPr>
      </w:pPr>
      <w:r w:rsidRPr="002124AF">
        <w:rPr>
          <w:rFonts w:ascii="Book Antiqua" w:hAnsi="Book Antiqua"/>
          <w:sz w:val="20"/>
          <w:szCs w:val="20"/>
        </w:rPr>
        <w:t>Όλες οι δαπάνες που ισχύουν κατά την ημέρα της δημοπρασίας, για τους κάθε φύσεως φόρους, τέλη, εισφορές, κρατήσεις υπέρ τρίτων</w:t>
      </w:r>
    </w:p>
    <w:p w:rsidR="008806CA" w:rsidRPr="002124AF" w:rsidRDefault="008806CA" w:rsidP="008806CA">
      <w:pPr>
        <w:ind w:left="720"/>
        <w:jc w:val="both"/>
        <w:rPr>
          <w:rFonts w:ascii="Book Antiqua" w:hAnsi="Book Antiqua"/>
          <w:sz w:val="20"/>
          <w:szCs w:val="20"/>
        </w:rPr>
      </w:pPr>
    </w:p>
    <w:p w:rsidR="008806CA" w:rsidRPr="002124AF" w:rsidRDefault="008806CA" w:rsidP="008806CA">
      <w:pPr>
        <w:widowControl w:val="0"/>
        <w:overflowPunct w:val="0"/>
        <w:autoSpaceDE w:val="0"/>
        <w:autoSpaceDN w:val="0"/>
        <w:adjustRightInd w:val="0"/>
        <w:ind w:right="20"/>
        <w:jc w:val="both"/>
        <w:rPr>
          <w:rFonts w:ascii="Book Antiqua" w:hAnsi="Book Antiqua" w:cs="Arial"/>
          <w:sz w:val="20"/>
          <w:szCs w:val="20"/>
        </w:rPr>
      </w:pPr>
      <w:r w:rsidRPr="002124AF">
        <w:rPr>
          <w:rFonts w:ascii="Book Antiqua" w:hAnsi="Book Antiqua" w:cs="Gabriola"/>
          <w:sz w:val="20"/>
          <w:szCs w:val="20"/>
        </w:rPr>
        <w:t>Σε περίπτωση έντονων προβλημάτων και προσβολών σε οποιοδήποτε δημόσιο χώρο του σχολικού κτηρίου Δήμου</w:t>
      </w:r>
      <w:r w:rsidRPr="002124AF">
        <w:rPr>
          <w:rFonts w:ascii="Book Antiqua" w:hAnsi="Book Antiqua" w:cs="Helvetica"/>
          <w:sz w:val="20"/>
          <w:szCs w:val="20"/>
        </w:rPr>
        <w:t>,</w:t>
      </w:r>
      <w:r w:rsidRPr="002124AF">
        <w:rPr>
          <w:rFonts w:ascii="Book Antiqua" w:hAnsi="Book Antiqua" w:cs="Gabriola"/>
          <w:sz w:val="20"/>
          <w:szCs w:val="20"/>
        </w:rPr>
        <w:t xml:space="preserve"> οι επεμβάσεις του αναδόχου θα είναι άμεσες και δίχως άλλη οικονομική απαίτηση εκ µ</w:t>
      </w:r>
      <w:proofErr w:type="spellStart"/>
      <w:r w:rsidRPr="002124AF">
        <w:rPr>
          <w:rFonts w:ascii="Book Antiqua" w:hAnsi="Book Antiqua" w:cs="Gabriola"/>
          <w:sz w:val="20"/>
          <w:szCs w:val="20"/>
        </w:rPr>
        <w:t>έρους</w:t>
      </w:r>
      <w:proofErr w:type="spellEnd"/>
      <w:r w:rsidRPr="002124AF">
        <w:rPr>
          <w:rFonts w:ascii="Book Antiqua" w:hAnsi="Book Antiqua" w:cs="Gabriola"/>
          <w:sz w:val="20"/>
          <w:szCs w:val="20"/>
        </w:rPr>
        <w:t xml:space="preserve"> του</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Arial"/>
          <w:sz w:val="20"/>
          <w:szCs w:val="20"/>
        </w:rPr>
      </w:pPr>
    </w:p>
    <w:p w:rsidR="008806CA" w:rsidRPr="002124AF" w:rsidRDefault="008806CA" w:rsidP="008806CA">
      <w:pPr>
        <w:widowControl w:val="0"/>
        <w:numPr>
          <w:ilvl w:val="1"/>
          <w:numId w:val="4"/>
        </w:numPr>
        <w:tabs>
          <w:tab w:val="num" w:pos="780"/>
        </w:tabs>
        <w:overflowPunct w:val="0"/>
        <w:autoSpaceDE w:val="0"/>
        <w:autoSpaceDN w:val="0"/>
        <w:adjustRightInd w:val="0"/>
        <w:ind w:left="780" w:right="20"/>
        <w:jc w:val="both"/>
        <w:rPr>
          <w:rFonts w:ascii="Book Antiqua" w:hAnsi="Book Antiqua" w:cs="Arial"/>
          <w:sz w:val="20"/>
          <w:szCs w:val="20"/>
        </w:rPr>
      </w:pPr>
      <w:r w:rsidRPr="002124AF">
        <w:rPr>
          <w:rFonts w:ascii="Book Antiqua" w:hAnsi="Book Antiqua" w:cs="Gabriola"/>
          <w:sz w:val="20"/>
          <w:szCs w:val="20"/>
        </w:rPr>
        <w:t>Θα πρέπει να υποβάλει στον υπεύθυνο της δ</w:t>
      </w:r>
      <w:r w:rsidRPr="002124AF">
        <w:rPr>
          <w:rFonts w:ascii="Book Antiqua" w:hAnsi="Book Antiqua" w:cs="Helvetica"/>
          <w:sz w:val="20"/>
          <w:szCs w:val="20"/>
        </w:rPr>
        <w:t>/</w:t>
      </w:r>
      <w:proofErr w:type="spellStart"/>
      <w:r w:rsidRPr="002124AF">
        <w:rPr>
          <w:rFonts w:ascii="Book Antiqua" w:hAnsi="Book Antiqua" w:cs="Gabriola"/>
          <w:sz w:val="20"/>
          <w:szCs w:val="20"/>
        </w:rPr>
        <w:t>νσης</w:t>
      </w:r>
      <w:proofErr w:type="spellEnd"/>
      <w:r w:rsidRPr="002124AF">
        <w:rPr>
          <w:rFonts w:ascii="Book Antiqua" w:hAnsi="Book Antiqua" w:cs="Gabriola"/>
          <w:sz w:val="20"/>
          <w:szCs w:val="20"/>
        </w:rPr>
        <w:t xml:space="preserve"> ημερήσιο πρόγραμμα εργασιών</w:t>
      </w:r>
      <w:r w:rsidRPr="002124AF">
        <w:rPr>
          <w:rFonts w:ascii="Book Antiqua" w:hAnsi="Book Antiqua" w:cs="Helvetica"/>
          <w:sz w:val="20"/>
          <w:szCs w:val="20"/>
        </w:rPr>
        <w:t>,</w:t>
      </w:r>
      <w:r w:rsidRPr="002124AF">
        <w:rPr>
          <w:rFonts w:ascii="Book Antiqua" w:hAnsi="Book Antiqua" w:cs="Gabriola"/>
          <w:sz w:val="20"/>
          <w:szCs w:val="20"/>
        </w:rPr>
        <w:t xml:space="preserve"> όπου πρέπει να αναγράφονται αναλυτικά το είδος και οι θέσεις των εκάστοτε εργασιών</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Arial"/>
          <w:sz w:val="20"/>
          <w:szCs w:val="20"/>
        </w:rPr>
      </w:pPr>
    </w:p>
    <w:p w:rsidR="008806CA" w:rsidRPr="002124AF" w:rsidRDefault="008806CA" w:rsidP="008806CA">
      <w:pPr>
        <w:widowControl w:val="0"/>
        <w:numPr>
          <w:ilvl w:val="1"/>
          <w:numId w:val="4"/>
        </w:numPr>
        <w:tabs>
          <w:tab w:val="num" w:pos="780"/>
        </w:tabs>
        <w:overflowPunct w:val="0"/>
        <w:autoSpaceDE w:val="0"/>
        <w:autoSpaceDN w:val="0"/>
        <w:adjustRightInd w:val="0"/>
        <w:ind w:left="780" w:right="20"/>
        <w:jc w:val="both"/>
        <w:rPr>
          <w:rFonts w:ascii="Book Antiqua" w:hAnsi="Book Antiqua" w:cs="Arial"/>
          <w:sz w:val="20"/>
          <w:szCs w:val="20"/>
        </w:rPr>
      </w:pPr>
      <w:r w:rsidRPr="002124AF">
        <w:rPr>
          <w:rFonts w:ascii="Book Antiqua" w:hAnsi="Book Antiqua" w:cs="Gabriola"/>
          <w:sz w:val="20"/>
          <w:szCs w:val="20"/>
        </w:rPr>
        <w:t>Απαιτείται η σύνταξη έκθεσης υγειονομικής πορείας ανά χώρο εφαρμογής καθώς και σύνταξη πινάκων χρησιμοποιούμενων σκευασμάτων δραστικών ουσιών και δόσεων κατά χώρο εφαρμογής</w:t>
      </w:r>
      <w:r w:rsidRPr="002124AF">
        <w:rPr>
          <w:rFonts w:ascii="Book Antiqua" w:hAnsi="Book Antiqua" w:cs="Helvetica"/>
          <w:sz w:val="20"/>
          <w:szCs w:val="20"/>
        </w:rPr>
        <w:t>,</w:t>
      </w:r>
      <w:r w:rsidRPr="002124AF">
        <w:rPr>
          <w:rFonts w:ascii="Book Antiqua" w:hAnsi="Book Antiqua" w:cs="Gabriola"/>
          <w:sz w:val="20"/>
          <w:szCs w:val="20"/>
        </w:rPr>
        <w:t xml:space="preserve"> ώστε να εκτιμάται ο υγειονομικός κίνδυνος που αντιμετωπίστηκε (ηλεκτρονικά)</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Arial"/>
          <w:sz w:val="20"/>
          <w:szCs w:val="20"/>
        </w:rPr>
      </w:pPr>
    </w:p>
    <w:p w:rsidR="008806CA" w:rsidRPr="002124AF" w:rsidRDefault="008806CA" w:rsidP="008806CA">
      <w:pPr>
        <w:widowControl w:val="0"/>
        <w:numPr>
          <w:ilvl w:val="1"/>
          <w:numId w:val="4"/>
        </w:numPr>
        <w:tabs>
          <w:tab w:val="num" w:pos="780"/>
        </w:tabs>
        <w:overflowPunct w:val="0"/>
        <w:autoSpaceDE w:val="0"/>
        <w:autoSpaceDN w:val="0"/>
        <w:adjustRightInd w:val="0"/>
        <w:ind w:left="780" w:right="20"/>
        <w:jc w:val="both"/>
        <w:rPr>
          <w:rFonts w:ascii="Book Antiqua" w:hAnsi="Book Antiqua" w:cs="Arial"/>
          <w:sz w:val="20"/>
          <w:szCs w:val="20"/>
        </w:rPr>
      </w:pPr>
      <w:r w:rsidRPr="002124AF">
        <w:rPr>
          <w:rFonts w:ascii="Book Antiqua" w:hAnsi="Book Antiqua" w:cs="Gabriola"/>
          <w:sz w:val="20"/>
          <w:szCs w:val="20"/>
        </w:rPr>
        <w:t xml:space="preserve">Μετά το τέλος των εργασιών θα εκδίδεται ΕΓΚΥΡΟ πιστοποιητικό Μυοκτονίας </w:t>
      </w:r>
      <w:r w:rsidRPr="002124AF">
        <w:rPr>
          <w:rFonts w:ascii="Book Antiqua" w:hAnsi="Book Antiqua" w:cs="Gabriola"/>
          <w:sz w:val="20"/>
          <w:szCs w:val="20"/>
        </w:rPr>
        <w:lastRenderedPageBreak/>
        <w:t>Απεντόμωσης των εγκαταστάσεων που θα βεβαιώνει την κάθε εργασία ανά εφαρμογή</w:t>
      </w:r>
      <w:r w:rsidRPr="002124AF">
        <w:rPr>
          <w:rFonts w:ascii="Book Antiqua" w:hAnsi="Book Antiqua" w:cs="Helvetica"/>
          <w:sz w:val="20"/>
          <w:szCs w:val="20"/>
        </w:rPr>
        <w:t>,</w:t>
      </w:r>
      <w:r w:rsidRPr="002124AF">
        <w:rPr>
          <w:rFonts w:ascii="Book Antiqua" w:hAnsi="Book Antiqua" w:cs="Gabriola"/>
          <w:sz w:val="20"/>
          <w:szCs w:val="20"/>
        </w:rPr>
        <w:t xml:space="preserve"> τις δραστικές ουσίες που χρησιμοποιήθηκαν καθώς και τα αντίδοτά τους</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pStyle w:val="a3"/>
        <w:rPr>
          <w:rFonts w:ascii="Book Antiqua" w:hAnsi="Book Antiqua" w:cs="Arial"/>
          <w:sz w:val="20"/>
          <w:szCs w:val="20"/>
        </w:rPr>
      </w:pPr>
    </w:p>
    <w:p w:rsidR="008806CA" w:rsidRPr="002124AF" w:rsidRDefault="008806CA" w:rsidP="008806CA">
      <w:pPr>
        <w:widowControl w:val="0"/>
        <w:numPr>
          <w:ilvl w:val="0"/>
          <w:numId w:val="6"/>
        </w:numPr>
        <w:autoSpaceDE w:val="0"/>
        <w:autoSpaceDN w:val="0"/>
        <w:adjustRightInd w:val="0"/>
        <w:jc w:val="both"/>
        <w:rPr>
          <w:rFonts w:ascii="Book Antiqua" w:hAnsi="Book Antiqua"/>
          <w:sz w:val="20"/>
          <w:szCs w:val="20"/>
        </w:rPr>
      </w:pPr>
      <w:r w:rsidRPr="002124AF">
        <w:rPr>
          <w:rFonts w:ascii="Book Antiqua" w:hAnsi="Book Antiqua"/>
          <w:sz w:val="20"/>
          <w:szCs w:val="20"/>
        </w:rPr>
        <w:t xml:space="preserve">Για την ασφάλεια και την παρακολούθηση των εργασιών από την κεντρική διοίκηση απαιτείται εκτός από της χειρόγραφες βεβαιώσεις και ηλεκτρονική καταγραφή και παρακολούθηση  των εργασιών με στατιστικά  παρακολούθησης </w:t>
      </w:r>
      <w:proofErr w:type="spellStart"/>
      <w:r w:rsidRPr="002124AF">
        <w:rPr>
          <w:rFonts w:ascii="Book Antiqua" w:hAnsi="Book Antiqua"/>
          <w:sz w:val="20"/>
          <w:szCs w:val="20"/>
        </w:rPr>
        <w:t>δολωµατικών</w:t>
      </w:r>
      <w:proofErr w:type="spellEnd"/>
      <w:r w:rsidRPr="002124AF">
        <w:rPr>
          <w:rFonts w:ascii="Book Antiqua" w:hAnsi="Book Antiqua"/>
          <w:sz w:val="20"/>
          <w:szCs w:val="20"/>
        </w:rPr>
        <w:t xml:space="preserve"> σταθμών, παρακολούθηση κατόψεων, ψεκασμών κλπ. </w:t>
      </w:r>
    </w:p>
    <w:p w:rsidR="008806CA" w:rsidRPr="002124AF" w:rsidRDefault="008806CA" w:rsidP="008806CA">
      <w:pPr>
        <w:widowControl w:val="0"/>
        <w:autoSpaceDE w:val="0"/>
        <w:autoSpaceDN w:val="0"/>
        <w:adjustRightInd w:val="0"/>
        <w:ind w:left="720"/>
        <w:jc w:val="both"/>
        <w:rPr>
          <w:rFonts w:ascii="Book Antiqua" w:hAnsi="Book Antiqua"/>
          <w:sz w:val="20"/>
          <w:szCs w:val="20"/>
        </w:rPr>
      </w:pPr>
      <w:r w:rsidRPr="002124AF">
        <w:rPr>
          <w:rFonts w:ascii="Book Antiqua" w:hAnsi="Book Antiqua"/>
          <w:sz w:val="20"/>
          <w:szCs w:val="20"/>
        </w:rPr>
        <w:t xml:space="preserve">      Η διαδικασία αυτή θα πρέπει να αποδεικνύεται με κάποιο δείγμα (</w:t>
      </w:r>
      <w:r w:rsidRPr="002124AF">
        <w:rPr>
          <w:rFonts w:ascii="Book Antiqua" w:hAnsi="Book Antiqua"/>
          <w:sz w:val="20"/>
          <w:szCs w:val="20"/>
          <w:lang w:val="en-US"/>
        </w:rPr>
        <w:t>demo</w:t>
      </w:r>
      <w:r w:rsidRPr="002124AF">
        <w:rPr>
          <w:rFonts w:ascii="Book Antiqua" w:hAnsi="Book Antiqua"/>
          <w:sz w:val="20"/>
          <w:szCs w:val="20"/>
        </w:rPr>
        <w:t>).</w:t>
      </w:r>
    </w:p>
    <w:p w:rsidR="008806CA" w:rsidRPr="002124AF" w:rsidRDefault="008806CA" w:rsidP="008806CA">
      <w:pPr>
        <w:widowControl w:val="0"/>
        <w:tabs>
          <w:tab w:val="num" w:pos="780"/>
        </w:tabs>
        <w:overflowPunct w:val="0"/>
        <w:autoSpaceDE w:val="0"/>
        <w:autoSpaceDN w:val="0"/>
        <w:adjustRightInd w:val="0"/>
        <w:ind w:left="780" w:right="20"/>
        <w:jc w:val="both"/>
        <w:rPr>
          <w:rFonts w:ascii="Book Antiqua" w:hAnsi="Book Antiqua" w:cs="Arial"/>
          <w:sz w:val="20"/>
          <w:szCs w:val="20"/>
        </w:rPr>
      </w:pPr>
    </w:p>
    <w:p w:rsidR="008806CA" w:rsidRPr="002124AF" w:rsidRDefault="008806CA" w:rsidP="008806CA">
      <w:pPr>
        <w:widowControl w:val="0"/>
        <w:autoSpaceDE w:val="0"/>
        <w:autoSpaceDN w:val="0"/>
        <w:adjustRightInd w:val="0"/>
        <w:jc w:val="both"/>
        <w:rPr>
          <w:rFonts w:ascii="Book Antiqua" w:hAnsi="Book Antiqua" w:cs="Arial"/>
          <w:sz w:val="20"/>
          <w:szCs w:val="20"/>
        </w:rPr>
      </w:pPr>
    </w:p>
    <w:p w:rsidR="008806CA" w:rsidRPr="002124AF" w:rsidRDefault="008806CA" w:rsidP="008806CA">
      <w:pPr>
        <w:widowControl w:val="0"/>
        <w:numPr>
          <w:ilvl w:val="1"/>
          <w:numId w:val="4"/>
        </w:numPr>
        <w:tabs>
          <w:tab w:val="num" w:pos="780"/>
        </w:tabs>
        <w:overflowPunct w:val="0"/>
        <w:autoSpaceDE w:val="0"/>
        <w:autoSpaceDN w:val="0"/>
        <w:adjustRightInd w:val="0"/>
        <w:ind w:left="780" w:right="20"/>
        <w:jc w:val="both"/>
        <w:rPr>
          <w:rFonts w:ascii="Book Antiqua" w:hAnsi="Book Antiqua" w:cs="Arial"/>
          <w:sz w:val="20"/>
          <w:szCs w:val="20"/>
        </w:rPr>
      </w:pPr>
      <w:r w:rsidRPr="002124AF">
        <w:rPr>
          <w:rFonts w:ascii="Book Antiqua" w:hAnsi="Book Antiqua" w:cs="Gabriola"/>
          <w:sz w:val="20"/>
          <w:szCs w:val="20"/>
        </w:rPr>
        <w:t xml:space="preserve">Κατά τη διάρκεια της εργασίας Απεντόμωσης </w:t>
      </w:r>
      <w:r w:rsidRPr="002124AF">
        <w:rPr>
          <w:rFonts w:ascii="Book Antiqua" w:hAnsi="Book Antiqua" w:cs="Helvetica"/>
          <w:sz w:val="20"/>
          <w:szCs w:val="20"/>
        </w:rPr>
        <w:t>-</w:t>
      </w:r>
      <w:r w:rsidRPr="002124AF">
        <w:rPr>
          <w:rFonts w:ascii="Book Antiqua" w:hAnsi="Book Antiqua" w:cs="Gabriola"/>
          <w:sz w:val="20"/>
          <w:szCs w:val="20"/>
        </w:rPr>
        <w:t xml:space="preserve"> Μυοκτονίας πρέπει να τηρείται φάκελος (και ηλεκτρονικά) ο οποίος να περιέχει</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Arial"/>
          <w:sz w:val="20"/>
          <w:szCs w:val="20"/>
        </w:rPr>
      </w:pPr>
    </w:p>
    <w:p w:rsidR="008806CA" w:rsidRPr="002124AF" w:rsidRDefault="008806CA" w:rsidP="008806CA">
      <w:pPr>
        <w:widowControl w:val="0"/>
        <w:numPr>
          <w:ilvl w:val="2"/>
          <w:numId w:val="4"/>
        </w:numPr>
        <w:tabs>
          <w:tab w:val="num" w:pos="1500"/>
        </w:tabs>
        <w:overflowPunct w:val="0"/>
        <w:autoSpaceDE w:val="0"/>
        <w:autoSpaceDN w:val="0"/>
        <w:adjustRightInd w:val="0"/>
        <w:ind w:left="1500" w:right="20"/>
        <w:jc w:val="both"/>
        <w:rPr>
          <w:rFonts w:ascii="Book Antiqua" w:hAnsi="Book Antiqua" w:cs="Helvetica"/>
          <w:sz w:val="20"/>
          <w:szCs w:val="20"/>
        </w:rPr>
      </w:pPr>
      <w:r w:rsidRPr="002124AF">
        <w:rPr>
          <w:rFonts w:ascii="Book Antiqua" w:hAnsi="Book Antiqua" w:cs="Gabriola"/>
          <w:sz w:val="20"/>
          <w:szCs w:val="20"/>
        </w:rPr>
        <w:t>Αντίγραφο της Άδειας του Υπ</w:t>
      </w:r>
      <w:r w:rsidRPr="002124AF">
        <w:rPr>
          <w:rFonts w:ascii="Book Antiqua" w:hAnsi="Book Antiqua" w:cs="Helvetica"/>
          <w:sz w:val="20"/>
          <w:szCs w:val="20"/>
        </w:rPr>
        <w:t>.</w:t>
      </w:r>
      <w:r w:rsidRPr="002124AF">
        <w:rPr>
          <w:rFonts w:ascii="Book Antiqua" w:hAnsi="Book Antiqua" w:cs="Gabriola"/>
          <w:sz w:val="20"/>
          <w:szCs w:val="20"/>
        </w:rPr>
        <w:t xml:space="preserve"> Αγροτικής Ανάπτυξης </w:t>
      </w:r>
      <w:r w:rsidRPr="002124AF">
        <w:rPr>
          <w:rFonts w:ascii="Book Antiqua" w:hAnsi="Book Antiqua" w:cs="Helvetica"/>
          <w:sz w:val="20"/>
          <w:szCs w:val="20"/>
        </w:rPr>
        <w:t>&amp;</w:t>
      </w:r>
      <w:r w:rsidRPr="002124AF">
        <w:rPr>
          <w:rFonts w:ascii="Book Antiqua" w:hAnsi="Book Antiqua" w:cs="Gabriola"/>
          <w:sz w:val="20"/>
          <w:szCs w:val="20"/>
        </w:rPr>
        <w:t xml:space="preserve"> Τροφίμων για καταπολέμηση εντόμων και τρωκτικών σε κατοικημένους χώρους </w:t>
      </w:r>
    </w:p>
    <w:p w:rsidR="008806CA" w:rsidRPr="002124AF" w:rsidRDefault="008806CA" w:rsidP="008806CA">
      <w:pPr>
        <w:widowControl w:val="0"/>
        <w:autoSpaceDE w:val="0"/>
        <w:autoSpaceDN w:val="0"/>
        <w:adjustRightInd w:val="0"/>
        <w:jc w:val="both"/>
        <w:rPr>
          <w:rFonts w:ascii="Book Antiqua" w:hAnsi="Book Antiqua" w:cs="Helvetica"/>
          <w:sz w:val="20"/>
          <w:szCs w:val="20"/>
        </w:rPr>
      </w:pPr>
    </w:p>
    <w:p w:rsidR="008806CA" w:rsidRPr="002124AF" w:rsidRDefault="008806CA" w:rsidP="008806CA">
      <w:pPr>
        <w:widowControl w:val="0"/>
        <w:numPr>
          <w:ilvl w:val="2"/>
          <w:numId w:val="4"/>
        </w:numPr>
        <w:tabs>
          <w:tab w:val="num" w:pos="1500"/>
        </w:tabs>
        <w:overflowPunct w:val="0"/>
        <w:autoSpaceDE w:val="0"/>
        <w:autoSpaceDN w:val="0"/>
        <w:adjustRightInd w:val="0"/>
        <w:ind w:left="1500" w:right="20"/>
        <w:jc w:val="both"/>
        <w:rPr>
          <w:rFonts w:ascii="Book Antiqua" w:hAnsi="Book Antiqua" w:cs="Helvetica"/>
          <w:sz w:val="20"/>
          <w:szCs w:val="20"/>
        </w:rPr>
      </w:pPr>
      <w:r w:rsidRPr="002124AF">
        <w:rPr>
          <w:rFonts w:ascii="Book Antiqua" w:hAnsi="Book Antiqua" w:cs="Gabriola"/>
          <w:sz w:val="20"/>
          <w:szCs w:val="20"/>
        </w:rPr>
        <w:t xml:space="preserve">Αντίγραφο του πιστοποιητικού </w:t>
      </w:r>
      <w:r w:rsidRPr="002124AF">
        <w:rPr>
          <w:rFonts w:ascii="Book Antiqua" w:hAnsi="Book Antiqua" w:cs="Helvetica"/>
          <w:sz w:val="20"/>
          <w:szCs w:val="20"/>
        </w:rPr>
        <w:t>ISO9001</w:t>
      </w:r>
      <w:r w:rsidRPr="002124AF">
        <w:rPr>
          <w:rFonts w:ascii="Book Antiqua" w:hAnsi="Book Antiqua" w:cs="Gabriola"/>
          <w:sz w:val="20"/>
          <w:szCs w:val="20"/>
        </w:rPr>
        <w:t xml:space="preserve"> µε αντικείμενο Απεντόμωση </w:t>
      </w:r>
      <w:r w:rsidRPr="002124AF">
        <w:rPr>
          <w:rFonts w:ascii="Book Antiqua" w:hAnsi="Book Antiqua" w:cs="Helvetica"/>
          <w:sz w:val="20"/>
          <w:szCs w:val="20"/>
        </w:rPr>
        <w:t>-</w:t>
      </w:r>
      <w:r w:rsidRPr="002124AF">
        <w:rPr>
          <w:rFonts w:ascii="Book Antiqua" w:hAnsi="Book Antiqua" w:cs="Gabriola"/>
          <w:sz w:val="20"/>
          <w:szCs w:val="20"/>
        </w:rPr>
        <w:t xml:space="preserve"> Απολύμανση </w:t>
      </w:r>
      <w:r w:rsidRPr="002124AF">
        <w:rPr>
          <w:rFonts w:ascii="Book Antiqua" w:hAnsi="Book Antiqua" w:cs="Helvetica"/>
          <w:sz w:val="20"/>
          <w:szCs w:val="20"/>
        </w:rPr>
        <w:t>-</w:t>
      </w:r>
      <w:r w:rsidRPr="002124AF">
        <w:rPr>
          <w:rFonts w:ascii="Book Antiqua" w:hAnsi="Book Antiqua" w:cs="Gabriola"/>
          <w:sz w:val="20"/>
          <w:szCs w:val="20"/>
        </w:rPr>
        <w:t xml:space="preserve"> Μυοκτονία </w:t>
      </w:r>
    </w:p>
    <w:p w:rsidR="008806CA" w:rsidRPr="002124AF" w:rsidRDefault="008806CA" w:rsidP="008806CA">
      <w:pPr>
        <w:widowControl w:val="0"/>
        <w:autoSpaceDE w:val="0"/>
        <w:autoSpaceDN w:val="0"/>
        <w:adjustRightInd w:val="0"/>
        <w:jc w:val="both"/>
        <w:rPr>
          <w:rFonts w:ascii="Book Antiqua" w:hAnsi="Book Antiqua" w:cs="Helvetica"/>
          <w:sz w:val="20"/>
          <w:szCs w:val="20"/>
        </w:rPr>
      </w:pPr>
    </w:p>
    <w:p w:rsidR="008806CA" w:rsidRPr="002124AF" w:rsidRDefault="008806CA" w:rsidP="008806CA">
      <w:pPr>
        <w:widowControl w:val="0"/>
        <w:numPr>
          <w:ilvl w:val="2"/>
          <w:numId w:val="4"/>
        </w:numPr>
        <w:tabs>
          <w:tab w:val="num" w:pos="1500"/>
        </w:tabs>
        <w:overflowPunct w:val="0"/>
        <w:autoSpaceDE w:val="0"/>
        <w:autoSpaceDN w:val="0"/>
        <w:adjustRightInd w:val="0"/>
        <w:ind w:left="1500"/>
        <w:jc w:val="both"/>
        <w:rPr>
          <w:rFonts w:ascii="Book Antiqua" w:hAnsi="Book Antiqua" w:cs="Helvetica"/>
          <w:sz w:val="20"/>
          <w:szCs w:val="20"/>
        </w:rPr>
      </w:pPr>
      <w:r w:rsidRPr="002124AF">
        <w:rPr>
          <w:rFonts w:ascii="Book Antiqua" w:hAnsi="Book Antiqua" w:cs="Gabriola"/>
          <w:sz w:val="20"/>
          <w:szCs w:val="20"/>
        </w:rPr>
        <w:t>Υπεύθυνη δήλωση της παρ</w:t>
      </w:r>
      <w:r w:rsidRPr="002124AF">
        <w:rPr>
          <w:rFonts w:ascii="Book Antiqua" w:hAnsi="Book Antiqua" w:cs="Helvetica"/>
          <w:sz w:val="20"/>
          <w:szCs w:val="20"/>
        </w:rPr>
        <w:t>. 4</w:t>
      </w:r>
      <w:r w:rsidRPr="002124AF">
        <w:rPr>
          <w:rFonts w:ascii="Book Antiqua" w:hAnsi="Book Antiqua" w:cs="Gabriola"/>
          <w:sz w:val="20"/>
          <w:szCs w:val="20"/>
        </w:rPr>
        <w:t xml:space="preserve"> του άρθρου </w:t>
      </w:r>
      <w:r w:rsidRPr="002124AF">
        <w:rPr>
          <w:rFonts w:ascii="Book Antiqua" w:hAnsi="Book Antiqua" w:cs="Helvetica"/>
          <w:sz w:val="20"/>
          <w:szCs w:val="20"/>
        </w:rPr>
        <w:t>8</w:t>
      </w:r>
      <w:r w:rsidRPr="002124AF">
        <w:rPr>
          <w:rFonts w:ascii="Book Antiqua" w:hAnsi="Book Antiqua" w:cs="Gabriola"/>
          <w:sz w:val="20"/>
          <w:szCs w:val="20"/>
        </w:rPr>
        <w:t xml:space="preserve"> του ν</w:t>
      </w:r>
      <w:r w:rsidRPr="002124AF">
        <w:rPr>
          <w:rFonts w:ascii="Book Antiqua" w:hAnsi="Book Antiqua" w:cs="Helvetica"/>
          <w:sz w:val="20"/>
          <w:szCs w:val="20"/>
        </w:rPr>
        <w:t>.</w:t>
      </w:r>
      <w:r w:rsidRPr="002124AF">
        <w:rPr>
          <w:rFonts w:ascii="Book Antiqua" w:hAnsi="Book Antiqua" w:cs="Gabriola"/>
          <w:sz w:val="20"/>
          <w:szCs w:val="20"/>
        </w:rPr>
        <w:t xml:space="preserve"> </w:t>
      </w:r>
      <w:r w:rsidRPr="002124AF">
        <w:rPr>
          <w:rFonts w:ascii="Book Antiqua" w:hAnsi="Book Antiqua" w:cs="Helvetica"/>
          <w:sz w:val="20"/>
          <w:szCs w:val="20"/>
        </w:rPr>
        <w:t>1599/1986(</w:t>
      </w:r>
      <w:r w:rsidRPr="002124AF">
        <w:rPr>
          <w:rFonts w:ascii="Book Antiqua" w:hAnsi="Book Antiqua" w:cs="Gabriola"/>
          <w:sz w:val="20"/>
          <w:szCs w:val="20"/>
        </w:rPr>
        <w:t>Α</w:t>
      </w:r>
      <w:r w:rsidRPr="002124AF">
        <w:rPr>
          <w:rFonts w:ascii="Book Antiqua" w:hAnsi="Book Antiqua" w:cs="Helvetica"/>
          <w:sz w:val="20"/>
          <w:szCs w:val="20"/>
        </w:rPr>
        <w:t xml:space="preserve">/75), </w:t>
      </w:r>
      <w:r w:rsidRPr="002124AF">
        <w:rPr>
          <w:rFonts w:ascii="Book Antiqua" w:hAnsi="Book Antiqua" w:cs="Gabriola"/>
          <w:sz w:val="20"/>
          <w:szCs w:val="20"/>
        </w:rPr>
        <w:t>ότι ο υπεύθυνος επιστήμονας</w:t>
      </w:r>
      <w:r w:rsidRPr="002124AF">
        <w:rPr>
          <w:rFonts w:ascii="Book Antiqua" w:hAnsi="Book Antiqua" w:cs="Helvetica"/>
          <w:sz w:val="20"/>
          <w:szCs w:val="20"/>
        </w:rPr>
        <w:t xml:space="preserve">: </w:t>
      </w:r>
      <w:r w:rsidRPr="002124AF">
        <w:rPr>
          <w:rFonts w:ascii="Book Antiqua" w:hAnsi="Book Antiqua" w:cs="Gabriola"/>
          <w:sz w:val="20"/>
          <w:szCs w:val="20"/>
        </w:rPr>
        <w:t>Θα</w:t>
      </w:r>
      <w:r w:rsidRPr="002124AF">
        <w:rPr>
          <w:rFonts w:ascii="Book Antiqua" w:hAnsi="Book Antiqua" w:cs="Helvetica"/>
          <w:sz w:val="20"/>
          <w:szCs w:val="20"/>
        </w:rPr>
        <w:t xml:space="preserve"> </w:t>
      </w:r>
      <w:r w:rsidRPr="002124AF">
        <w:rPr>
          <w:rFonts w:ascii="Book Antiqua" w:hAnsi="Book Antiqua" w:cs="Gabriola"/>
          <w:sz w:val="20"/>
          <w:szCs w:val="20"/>
        </w:rPr>
        <w:t>παρακολουθεί τις εργασίες</w:t>
      </w:r>
      <w:r w:rsidRPr="002124AF">
        <w:rPr>
          <w:rFonts w:ascii="Book Antiqua" w:hAnsi="Book Antiqua" w:cs="Helvetica"/>
          <w:sz w:val="20"/>
          <w:szCs w:val="20"/>
        </w:rPr>
        <w:t>,</w:t>
      </w:r>
      <w:r w:rsidRPr="002124AF">
        <w:rPr>
          <w:rFonts w:ascii="Book Antiqua" w:hAnsi="Book Antiqua" w:cs="Gabriola"/>
          <w:sz w:val="20"/>
          <w:szCs w:val="20"/>
        </w:rPr>
        <w:t xml:space="preserve"> από την παρασκευή του υλικού παρέμβασης και τη χρησιμοποίηση του</w:t>
      </w:r>
      <w:r w:rsidRPr="002124AF">
        <w:rPr>
          <w:rFonts w:ascii="Book Antiqua" w:hAnsi="Book Antiqua" w:cs="Helvetica"/>
          <w:sz w:val="20"/>
          <w:szCs w:val="20"/>
        </w:rPr>
        <w:t>,</w:t>
      </w:r>
      <w:r w:rsidRPr="002124AF">
        <w:rPr>
          <w:rFonts w:ascii="Book Antiqua" w:hAnsi="Book Antiqua" w:cs="Gabriola"/>
          <w:sz w:val="20"/>
          <w:szCs w:val="20"/>
        </w:rPr>
        <w:t xml:space="preserve"> τη λήψη µ</w:t>
      </w:r>
      <w:proofErr w:type="spellStart"/>
      <w:r w:rsidRPr="002124AF">
        <w:rPr>
          <w:rFonts w:ascii="Book Antiqua" w:hAnsi="Book Antiqua" w:cs="Gabriola"/>
          <w:sz w:val="20"/>
          <w:szCs w:val="20"/>
        </w:rPr>
        <w:t>έτρων</w:t>
      </w:r>
      <w:proofErr w:type="spellEnd"/>
      <w:r w:rsidRPr="002124AF">
        <w:rPr>
          <w:rFonts w:ascii="Book Antiqua" w:hAnsi="Book Antiqua" w:cs="Gabriola"/>
          <w:sz w:val="20"/>
          <w:szCs w:val="20"/>
        </w:rPr>
        <w:t xml:space="preserve"> ασφαλείας που επιβάλλονται µ</w:t>
      </w:r>
      <w:proofErr w:type="spellStart"/>
      <w:r w:rsidRPr="002124AF">
        <w:rPr>
          <w:rFonts w:ascii="Book Antiqua" w:hAnsi="Book Antiqua" w:cs="Gabriola"/>
          <w:sz w:val="20"/>
          <w:szCs w:val="20"/>
        </w:rPr>
        <w:t>έχρι</w:t>
      </w:r>
      <w:proofErr w:type="spellEnd"/>
      <w:r w:rsidRPr="002124AF">
        <w:rPr>
          <w:rFonts w:ascii="Book Antiqua" w:hAnsi="Book Antiqua" w:cs="Gabriola"/>
          <w:sz w:val="20"/>
          <w:szCs w:val="20"/>
        </w:rPr>
        <w:t xml:space="preserve"> και την επαναχρησιμοποίηση του χώρου που έγινε η καταπολέμηση</w:t>
      </w:r>
      <w:r w:rsidRPr="002124AF">
        <w:rPr>
          <w:rFonts w:ascii="Book Antiqua" w:hAnsi="Book Antiqua" w:cs="Helvetica"/>
          <w:sz w:val="20"/>
          <w:szCs w:val="20"/>
        </w:rPr>
        <w:t>.</w:t>
      </w:r>
      <w:r w:rsidRPr="002124AF">
        <w:rPr>
          <w:rFonts w:ascii="Book Antiqua" w:hAnsi="Book Antiqua" w:cs="Gabriola"/>
          <w:sz w:val="20"/>
          <w:szCs w:val="20"/>
        </w:rPr>
        <w:t xml:space="preserve"> </w:t>
      </w:r>
    </w:p>
    <w:p w:rsidR="008806CA" w:rsidRPr="002124AF" w:rsidRDefault="008806CA" w:rsidP="008806CA">
      <w:pPr>
        <w:widowControl w:val="0"/>
        <w:autoSpaceDE w:val="0"/>
        <w:autoSpaceDN w:val="0"/>
        <w:adjustRightInd w:val="0"/>
        <w:jc w:val="both"/>
        <w:rPr>
          <w:rFonts w:ascii="Book Antiqua" w:hAnsi="Book Antiqua" w:cs="Helvetica"/>
          <w:sz w:val="20"/>
          <w:szCs w:val="20"/>
        </w:rPr>
      </w:pPr>
    </w:p>
    <w:p w:rsidR="008806CA" w:rsidRPr="002124AF" w:rsidRDefault="008806CA" w:rsidP="008806CA">
      <w:pPr>
        <w:widowControl w:val="0"/>
        <w:numPr>
          <w:ilvl w:val="2"/>
          <w:numId w:val="4"/>
        </w:numPr>
        <w:tabs>
          <w:tab w:val="num" w:pos="1500"/>
        </w:tabs>
        <w:overflowPunct w:val="0"/>
        <w:autoSpaceDE w:val="0"/>
        <w:autoSpaceDN w:val="0"/>
        <w:adjustRightInd w:val="0"/>
        <w:ind w:left="1500"/>
        <w:jc w:val="both"/>
        <w:rPr>
          <w:rFonts w:ascii="Book Antiqua" w:hAnsi="Book Antiqua" w:cs="Helvetica"/>
          <w:sz w:val="20"/>
          <w:szCs w:val="20"/>
        </w:rPr>
      </w:pPr>
      <w:r w:rsidRPr="002124AF">
        <w:rPr>
          <w:rFonts w:ascii="Book Antiqua" w:hAnsi="Book Antiqua" w:cs="Gabriola"/>
          <w:sz w:val="20"/>
          <w:szCs w:val="20"/>
        </w:rPr>
        <w:t xml:space="preserve">Το ιδιωτικό συμφωνητικό </w:t>
      </w:r>
    </w:p>
    <w:p w:rsidR="008806CA" w:rsidRPr="002124AF" w:rsidRDefault="008806CA" w:rsidP="008806CA">
      <w:pPr>
        <w:widowControl w:val="0"/>
        <w:autoSpaceDE w:val="0"/>
        <w:autoSpaceDN w:val="0"/>
        <w:adjustRightInd w:val="0"/>
        <w:jc w:val="both"/>
        <w:rPr>
          <w:rFonts w:ascii="Book Antiqua" w:hAnsi="Book Antiqua" w:cs="Helvetica"/>
          <w:sz w:val="20"/>
          <w:szCs w:val="20"/>
        </w:rPr>
      </w:pPr>
    </w:p>
    <w:p w:rsidR="008806CA" w:rsidRPr="002124AF" w:rsidRDefault="008806CA" w:rsidP="008806CA">
      <w:pPr>
        <w:widowControl w:val="0"/>
        <w:numPr>
          <w:ilvl w:val="2"/>
          <w:numId w:val="4"/>
        </w:numPr>
        <w:tabs>
          <w:tab w:val="num" w:pos="1500"/>
        </w:tabs>
        <w:overflowPunct w:val="0"/>
        <w:autoSpaceDE w:val="0"/>
        <w:autoSpaceDN w:val="0"/>
        <w:adjustRightInd w:val="0"/>
        <w:ind w:left="1500" w:right="20"/>
        <w:jc w:val="both"/>
        <w:rPr>
          <w:rFonts w:ascii="Book Antiqua" w:hAnsi="Book Antiqua" w:cs="Helvetica"/>
          <w:sz w:val="20"/>
          <w:szCs w:val="20"/>
        </w:rPr>
      </w:pPr>
      <w:r w:rsidRPr="002124AF">
        <w:rPr>
          <w:rFonts w:ascii="Book Antiqua" w:hAnsi="Book Antiqua" w:cs="Gabriola"/>
          <w:sz w:val="20"/>
          <w:szCs w:val="20"/>
        </w:rPr>
        <w:t>Τη µ</w:t>
      </w:r>
      <w:proofErr w:type="spellStart"/>
      <w:r w:rsidRPr="002124AF">
        <w:rPr>
          <w:rFonts w:ascii="Book Antiqua" w:hAnsi="Book Antiqua" w:cs="Gabriola"/>
          <w:sz w:val="20"/>
          <w:szCs w:val="20"/>
        </w:rPr>
        <w:t>ελέτη</w:t>
      </w:r>
      <w:proofErr w:type="spellEnd"/>
      <w:r w:rsidRPr="002124AF">
        <w:rPr>
          <w:rFonts w:ascii="Book Antiqua" w:hAnsi="Book Antiqua" w:cs="Gabriola"/>
          <w:sz w:val="20"/>
          <w:szCs w:val="20"/>
        </w:rPr>
        <w:t xml:space="preserve"> του ολοκληρωμένου προγράμματος και την οικονομική προσφορά </w:t>
      </w:r>
    </w:p>
    <w:p w:rsidR="008806CA" w:rsidRPr="002124AF" w:rsidRDefault="008806CA" w:rsidP="008806CA">
      <w:pPr>
        <w:widowControl w:val="0"/>
        <w:autoSpaceDE w:val="0"/>
        <w:autoSpaceDN w:val="0"/>
        <w:adjustRightInd w:val="0"/>
        <w:jc w:val="both"/>
        <w:rPr>
          <w:rFonts w:ascii="Book Antiqua" w:hAnsi="Book Antiqua" w:cs="Helvetica"/>
          <w:sz w:val="20"/>
          <w:szCs w:val="20"/>
        </w:rPr>
      </w:pPr>
    </w:p>
    <w:p w:rsidR="008806CA" w:rsidRPr="002124AF" w:rsidRDefault="008806CA" w:rsidP="008806CA">
      <w:pPr>
        <w:widowControl w:val="0"/>
        <w:numPr>
          <w:ilvl w:val="2"/>
          <w:numId w:val="4"/>
        </w:numPr>
        <w:tabs>
          <w:tab w:val="num" w:pos="1500"/>
        </w:tabs>
        <w:overflowPunct w:val="0"/>
        <w:autoSpaceDE w:val="0"/>
        <w:autoSpaceDN w:val="0"/>
        <w:adjustRightInd w:val="0"/>
        <w:ind w:left="1500"/>
        <w:jc w:val="both"/>
        <w:rPr>
          <w:rFonts w:ascii="Book Antiqua" w:hAnsi="Book Antiqua" w:cs="Gabriola"/>
          <w:sz w:val="20"/>
          <w:szCs w:val="20"/>
        </w:rPr>
      </w:pPr>
      <w:r w:rsidRPr="002124AF">
        <w:rPr>
          <w:rFonts w:ascii="Book Antiqua" w:hAnsi="Book Antiqua" w:cs="Gabriola"/>
          <w:sz w:val="20"/>
          <w:szCs w:val="20"/>
        </w:rPr>
        <w:t>Χρονοδιάγραμμα εργασιών κατά περίπτωση</w:t>
      </w:r>
    </w:p>
    <w:p w:rsidR="008806CA" w:rsidRPr="002124AF" w:rsidRDefault="008806CA" w:rsidP="008806CA">
      <w:pPr>
        <w:widowControl w:val="0"/>
        <w:numPr>
          <w:ilvl w:val="2"/>
          <w:numId w:val="4"/>
        </w:numPr>
        <w:tabs>
          <w:tab w:val="num" w:pos="1500"/>
        </w:tabs>
        <w:overflowPunct w:val="0"/>
        <w:autoSpaceDE w:val="0"/>
        <w:autoSpaceDN w:val="0"/>
        <w:adjustRightInd w:val="0"/>
        <w:ind w:left="1500"/>
        <w:jc w:val="both"/>
        <w:rPr>
          <w:rFonts w:ascii="Book Antiqua" w:hAnsi="Book Antiqua" w:cs="Gabriola"/>
          <w:sz w:val="20"/>
          <w:szCs w:val="20"/>
        </w:rPr>
      </w:pPr>
      <w:r w:rsidRPr="002124AF">
        <w:rPr>
          <w:rFonts w:ascii="Book Antiqua" w:hAnsi="Book Antiqua" w:cs="Gabriola"/>
          <w:sz w:val="20"/>
          <w:szCs w:val="20"/>
        </w:rPr>
        <w:t xml:space="preserve">Αντίγραφα της κάτοψης των χώρων µε καταγεγραμμένους και αριθμημένους όλους τους </w:t>
      </w:r>
      <w:proofErr w:type="spellStart"/>
      <w:r w:rsidRPr="002124AF">
        <w:rPr>
          <w:rFonts w:ascii="Book Antiqua" w:hAnsi="Book Antiqua" w:cs="Gabriola"/>
          <w:sz w:val="20"/>
          <w:szCs w:val="20"/>
        </w:rPr>
        <w:t>δολωματικούς</w:t>
      </w:r>
      <w:proofErr w:type="spellEnd"/>
      <w:r w:rsidRPr="002124AF">
        <w:rPr>
          <w:rFonts w:ascii="Book Antiqua" w:hAnsi="Book Antiqua" w:cs="Gabriola"/>
          <w:sz w:val="20"/>
          <w:szCs w:val="20"/>
        </w:rPr>
        <w:t xml:space="preserve"> σταθμούς.</w:t>
      </w:r>
      <w:bookmarkStart w:id="3" w:name="_GoBack"/>
      <w:bookmarkEnd w:id="3"/>
    </w:p>
    <w:p w:rsidR="008806CA" w:rsidRPr="002124AF" w:rsidRDefault="008806CA" w:rsidP="008806CA">
      <w:pPr>
        <w:jc w:val="both"/>
        <w:rPr>
          <w:rFonts w:ascii="Book Antiqua" w:hAnsi="Book Antiqua"/>
          <w:b/>
          <w:sz w:val="20"/>
          <w:szCs w:val="20"/>
        </w:rPr>
      </w:pPr>
    </w:p>
    <w:p w:rsidR="008806CA" w:rsidRPr="002124AF" w:rsidRDefault="008806CA" w:rsidP="008806CA">
      <w:pPr>
        <w:jc w:val="both"/>
        <w:rPr>
          <w:rFonts w:ascii="Book Antiqua" w:hAnsi="Book Antiqua"/>
          <w:sz w:val="20"/>
          <w:szCs w:val="20"/>
        </w:rPr>
      </w:pPr>
      <w:r w:rsidRPr="002124AF">
        <w:rPr>
          <w:rFonts w:ascii="Book Antiqua" w:hAnsi="Book Antiqua"/>
          <w:sz w:val="20"/>
          <w:szCs w:val="20"/>
        </w:rPr>
        <w:t xml:space="preserve">Η δαπάνη προϋπολογίζεται ποσού </w:t>
      </w:r>
      <w:r w:rsidR="00135822">
        <w:rPr>
          <w:rFonts w:ascii="Book Antiqua" w:hAnsi="Book Antiqua"/>
          <w:sz w:val="20"/>
          <w:szCs w:val="20"/>
        </w:rPr>
        <w:t>4.05</w:t>
      </w:r>
      <w:r w:rsidRPr="002124AF">
        <w:rPr>
          <w:rFonts w:ascii="Book Antiqua" w:hAnsi="Book Antiqua"/>
          <w:sz w:val="20"/>
          <w:szCs w:val="20"/>
        </w:rPr>
        <w:t>0€ (συμπεριλαμβανομένου ΦΠΑ 23%)</w:t>
      </w:r>
    </w:p>
    <w:p w:rsidR="008806CA" w:rsidRPr="002124AF" w:rsidRDefault="008806CA" w:rsidP="008806CA">
      <w:pPr>
        <w:jc w:val="both"/>
        <w:rPr>
          <w:rFonts w:ascii="Book Antiqua" w:hAnsi="Book Antiqua"/>
          <w:b/>
          <w:sz w:val="20"/>
          <w:szCs w:val="20"/>
        </w:rPr>
      </w:pPr>
    </w:p>
    <w:p w:rsidR="008806CA" w:rsidRPr="002124AF" w:rsidRDefault="008806CA" w:rsidP="008806CA">
      <w:pPr>
        <w:jc w:val="both"/>
        <w:rPr>
          <w:rFonts w:ascii="Book Antiqua" w:hAnsi="Book Antiqua"/>
          <w:b/>
          <w:sz w:val="20"/>
          <w:szCs w:val="20"/>
        </w:rPr>
      </w:pPr>
    </w:p>
    <w:p w:rsidR="008806CA" w:rsidRPr="002124AF" w:rsidRDefault="008806CA" w:rsidP="008806CA">
      <w:pPr>
        <w:tabs>
          <w:tab w:val="left" w:pos="6390"/>
        </w:tabs>
        <w:rPr>
          <w:rFonts w:ascii="Book Antiqua" w:hAnsi="Book Antiqua"/>
          <w:sz w:val="20"/>
          <w:szCs w:val="20"/>
        </w:rPr>
      </w:pPr>
      <w:r w:rsidRPr="002124AF">
        <w:rPr>
          <w:rFonts w:ascii="Book Antiqua" w:hAnsi="Book Antiqua"/>
          <w:sz w:val="20"/>
          <w:szCs w:val="20"/>
        </w:rPr>
        <w:t xml:space="preserve">Η </w:t>
      </w:r>
      <w:proofErr w:type="spellStart"/>
      <w:r w:rsidRPr="002124AF">
        <w:rPr>
          <w:rFonts w:ascii="Book Antiqua" w:hAnsi="Book Antiqua"/>
          <w:sz w:val="20"/>
          <w:szCs w:val="20"/>
        </w:rPr>
        <w:t>Συντάξασα</w:t>
      </w:r>
      <w:proofErr w:type="spellEnd"/>
      <w:r w:rsidRPr="002124AF">
        <w:rPr>
          <w:rFonts w:ascii="Book Antiqua" w:hAnsi="Book Antiqua"/>
          <w:sz w:val="20"/>
          <w:szCs w:val="20"/>
        </w:rPr>
        <w:tab/>
        <w:t xml:space="preserve">Η Προϊσταμένη </w:t>
      </w:r>
    </w:p>
    <w:p w:rsidR="008806CA" w:rsidRPr="002124AF" w:rsidRDefault="008806CA" w:rsidP="008806CA">
      <w:pPr>
        <w:rPr>
          <w:rFonts w:ascii="Book Antiqua" w:hAnsi="Book Antiqua"/>
          <w:sz w:val="20"/>
          <w:szCs w:val="20"/>
        </w:rPr>
      </w:pPr>
    </w:p>
    <w:p w:rsidR="008806CA" w:rsidRPr="002124AF" w:rsidRDefault="008806CA" w:rsidP="008806CA">
      <w:pPr>
        <w:rPr>
          <w:rFonts w:ascii="Book Antiqua" w:hAnsi="Book Antiqua"/>
          <w:sz w:val="20"/>
          <w:szCs w:val="20"/>
        </w:rPr>
      </w:pPr>
    </w:p>
    <w:p w:rsidR="008806CA" w:rsidRPr="002124AF" w:rsidRDefault="00B10DF2" w:rsidP="008806CA">
      <w:pPr>
        <w:tabs>
          <w:tab w:val="left" w:pos="6390"/>
        </w:tabs>
        <w:rPr>
          <w:rFonts w:ascii="Book Antiqua" w:hAnsi="Book Antiqua"/>
          <w:sz w:val="20"/>
          <w:szCs w:val="20"/>
        </w:rPr>
      </w:pPr>
      <w:proofErr w:type="spellStart"/>
      <w:r>
        <w:rPr>
          <w:rFonts w:ascii="Book Antiqua" w:hAnsi="Book Antiqua"/>
          <w:sz w:val="20"/>
          <w:szCs w:val="20"/>
        </w:rPr>
        <w:t>Ζωγό</w:t>
      </w:r>
      <w:r w:rsidR="008806CA">
        <w:rPr>
          <w:rFonts w:ascii="Book Antiqua" w:hAnsi="Book Antiqua"/>
          <w:sz w:val="20"/>
          <w:szCs w:val="20"/>
        </w:rPr>
        <w:t>γιαννη</w:t>
      </w:r>
      <w:proofErr w:type="spellEnd"/>
      <w:r w:rsidR="008806CA">
        <w:rPr>
          <w:rFonts w:ascii="Book Antiqua" w:hAnsi="Book Antiqua"/>
          <w:sz w:val="20"/>
          <w:szCs w:val="20"/>
        </w:rPr>
        <w:t xml:space="preserve"> Αθανασία</w:t>
      </w:r>
      <w:r w:rsidR="008806CA" w:rsidRPr="002124AF">
        <w:rPr>
          <w:rFonts w:ascii="Book Antiqua" w:hAnsi="Book Antiqua"/>
          <w:sz w:val="20"/>
          <w:szCs w:val="20"/>
        </w:rPr>
        <w:tab/>
      </w:r>
      <w:proofErr w:type="spellStart"/>
      <w:r w:rsidR="008806CA" w:rsidRPr="002124AF">
        <w:rPr>
          <w:rFonts w:ascii="Book Antiqua" w:hAnsi="Book Antiqua"/>
          <w:sz w:val="20"/>
          <w:szCs w:val="20"/>
        </w:rPr>
        <w:t>Τέτη</w:t>
      </w:r>
      <w:proofErr w:type="spellEnd"/>
      <w:r w:rsidR="008806CA" w:rsidRPr="002124AF">
        <w:rPr>
          <w:rFonts w:ascii="Book Antiqua" w:hAnsi="Book Antiqua"/>
          <w:sz w:val="20"/>
          <w:szCs w:val="20"/>
        </w:rPr>
        <w:t xml:space="preserve"> Ευστρατίου</w:t>
      </w:r>
    </w:p>
    <w:p w:rsidR="008806CA" w:rsidRPr="008806CA" w:rsidRDefault="008806CA"/>
    <w:sectPr w:rsidR="008806CA" w:rsidRPr="008806CA" w:rsidSect="00377B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1"/>
      <w:numFmt w:val="bullet"/>
      <w:lvlText w:val="Η"/>
      <w:lvlJc w:val="left"/>
      <w:pPr>
        <w:tabs>
          <w:tab w:val="num" w:pos="786"/>
        </w:tabs>
        <w:ind w:left="786"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31700C9"/>
    <w:multiLevelType w:val="hybridMultilevel"/>
    <w:tmpl w:val="7A4412A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FF92F00"/>
    <w:multiLevelType w:val="hybridMultilevel"/>
    <w:tmpl w:val="9E3AA8A8"/>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6CA"/>
    <w:rsid w:val="000623E8"/>
    <w:rsid w:val="00135822"/>
    <w:rsid w:val="00225B34"/>
    <w:rsid w:val="002D0CF3"/>
    <w:rsid w:val="00377BC5"/>
    <w:rsid w:val="004C3D6C"/>
    <w:rsid w:val="008806CA"/>
    <w:rsid w:val="00A0200C"/>
    <w:rsid w:val="00A21EDC"/>
    <w:rsid w:val="00B10D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C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CA"/>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2366</Words>
  <Characters>12779</Characters>
  <Application>Microsoft Office Word</Application>
  <DocSecurity>0</DocSecurity>
  <Lines>106</Lines>
  <Paragraphs>30</Paragraphs>
  <ScaleCrop>false</ScaleCrop>
  <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dc:creator>
  <cp:keywords/>
  <dc:description/>
  <cp:lastModifiedBy>user</cp:lastModifiedBy>
  <cp:revision>6</cp:revision>
  <dcterms:created xsi:type="dcterms:W3CDTF">2015-12-15T10:18:00Z</dcterms:created>
  <dcterms:modified xsi:type="dcterms:W3CDTF">2016-01-19T10:52:00Z</dcterms:modified>
</cp:coreProperties>
</file>