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37" w:rsidRPr="00151B37" w:rsidRDefault="00824B8C" w:rsidP="00F052FD">
      <w:pPr>
        <w:pStyle w:val="1"/>
        <w:rPr>
          <w:color w:val="FF0000"/>
          <w:sz w:val="32"/>
          <w:szCs w:val="32"/>
          <w:u w:val="single"/>
        </w:rPr>
      </w:pPr>
      <w:r>
        <w:rPr>
          <w:color w:val="FF0000"/>
          <w:sz w:val="22"/>
          <w:szCs w:val="22"/>
        </w:rPr>
        <w:t xml:space="preserve"> </w:t>
      </w:r>
    </w:p>
    <w:p w:rsidR="00151B37" w:rsidRPr="00151B37" w:rsidRDefault="00151B37" w:rsidP="00F052FD">
      <w:pPr>
        <w:pStyle w:val="1"/>
        <w:rPr>
          <w:sz w:val="32"/>
          <w:szCs w:val="32"/>
        </w:rPr>
      </w:pPr>
    </w:p>
    <w:p w:rsidR="00F052FD" w:rsidRPr="00960F58" w:rsidRDefault="00151B37" w:rsidP="00F052FD">
      <w:pPr>
        <w:pStyle w:val="1"/>
        <w:rPr>
          <w:sz w:val="24"/>
          <w:szCs w:val="24"/>
        </w:rPr>
      </w:pPr>
      <w:r w:rsidRPr="00151B37">
        <w:rPr>
          <w:sz w:val="22"/>
          <w:szCs w:val="22"/>
        </w:rPr>
        <w:t xml:space="preserve">                 </w:t>
      </w:r>
      <w:r w:rsidR="00F052FD">
        <w:rPr>
          <w:noProof/>
          <w:sz w:val="24"/>
          <w:szCs w:val="24"/>
        </w:rPr>
        <w:drawing>
          <wp:inline distT="0" distB="0" distL="0" distR="0">
            <wp:extent cx="495300" cy="466725"/>
            <wp:effectExtent l="19050" t="0" r="0" b="0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52FD">
        <w:rPr>
          <w:noProof/>
          <w:sz w:val="24"/>
          <w:szCs w:val="24"/>
        </w:rPr>
        <w:t xml:space="preserve">                                                           </w:t>
      </w:r>
    </w:p>
    <w:p w:rsidR="00F052FD" w:rsidRPr="00D84137" w:rsidRDefault="00F052FD" w:rsidP="00F052FD">
      <w:pPr>
        <w:pStyle w:val="1"/>
        <w:rPr>
          <w:b w:val="0"/>
          <w:bCs w:val="0"/>
          <w:sz w:val="24"/>
          <w:szCs w:val="24"/>
        </w:rPr>
      </w:pPr>
      <w:r w:rsidRPr="00D84137">
        <w:rPr>
          <w:b w:val="0"/>
          <w:bCs w:val="0"/>
          <w:sz w:val="24"/>
          <w:szCs w:val="24"/>
        </w:rPr>
        <w:t xml:space="preserve">ΕΛΛΗΝΙΚΗ ΔΗΜΟΚΡΑΤΙΑ                </w:t>
      </w:r>
    </w:p>
    <w:p w:rsidR="00F052FD" w:rsidRPr="00D84137" w:rsidRDefault="00F052FD" w:rsidP="00F052FD">
      <w:pPr>
        <w:jc w:val="both"/>
      </w:pPr>
      <w:r w:rsidRPr="00D84137">
        <w:t>ΝΟΜΟΣ ΘΕΣΣΑΛΟΝΙΚΗΣ</w:t>
      </w:r>
    </w:p>
    <w:p w:rsidR="00D84137" w:rsidRPr="00D84137" w:rsidRDefault="00F052FD" w:rsidP="00F052FD">
      <w:pPr>
        <w:jc w:val="both"/>
      </w:pPr>
      <w:r w:rsidRPr="00D84137">
        <w:t xml:space="preserve">ΔΗΜΟΣ  ΠΥΛΑΙΑΣ – ΧΟΡΤΙΑΤΗ </w:t>
      </w:r>
    </w:p>
    <w:p w:rsidR="00F052FD" w:rsidRPr="0072666A" w:rsidRDefault="00D84137" w:rsidP="00F052F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ΟΙΚΟΝΟΜΙΚΗ  ΕΠΙΤΡΟΠΗ</w:t>
      </w:r>
    </w:p>
    <w:p w:rsidR="00F052FD" w:rsidRPr="0072666A" w:rsidRDefault="00F052FD" w:rsidP="00F052FD">
      <w:pPr>
        <w:jc w:val="both"/>
        <w:rPr>
          <w:b/>
        </w:rPr>
      </w:pPr>
      <w:r w:rsidRPr="0072666A">
        <w:rPr>
          <w:b/>
        </w:rPr>
        <w:t>Τηλ.:2313</w:t>
      </w:r>
      <w:r w:rsidR="00D84137">
        <w:rPr>
          <w:b/>
        </w:rPr>
        <w:t>/</w:t>
      </w:r>
      <w:r w:rsidRPr="0072666A">
        <w:rPr>
          <w:b/>
        </w:rPr>
        <w:t>301</w:t>
      </w:r>
      <w:r w:rsidR="00D84137">
        <w:rPr>
          <w:b/>
        </w:rPr>
        <w:t>-</w:t>
      </w:r>
      <w:r w:rsidRPr="0072666A">
        <w:rPr>
          <w:b/>
        </w:rPr>
        <w:t xml:space="preserve">084              </w:t>
      </w:r>
      <w:r w:rsidRPr="0072666A">
        <w:rPr>
          <w:b/>
          <w:bCs/>
        </w:rPr>
        <w:t xml:space="preserve">                                               </w:t>
      </w:r>
    </w:p>
    <w:p w:rsidR="00F052FD" w:rsidRPr="00146987" w:rsidRDefault="00F052FD" w:rsidP="00F052FD">
      <w:pPr>
        <w:jc w:val="both"/>
        <w:rPr>
          <w:b/>
          <w:bCs/>
        </w:rPr>
      </w:pPr>
      <w:r w:rsidRPr="0072666A">
        <w:rPr>
          <w:b/>
          <w:bCs/>
        </w:rPr>
        <w:t xml:space="preserve">                                                                         Πανόραμα      :   </w:t>
      </w:r>
      <w:r w:rsidR="00CE3138">
        <w:rPr>
          <w:b/>
          <w:bCs/>
        </w:rPr>
        <w:t>1</w:t>
      </w:r>
      <w:r w:rsidR="00CE3138">
        <w:rPr>
          <w:b/>
          <w:bCs/>
          <w:lang w:val="en-US"/>
        </w:rPr>
        <w:t>2</w:t>
      </w:r>
      <w:r w:rsidR="00146987" w:rsidRPr="00185789">
        <w:rPr>
          <w:b/>
          <w:bCs/>
        </w:rPr>
        <w:t>-12</w:t>
      </w:r>
      <w:r w:rsidR="001A720F" w:rsidRPr="00146987">
        <w:rPr>
          <w:b/>
          <w:bCs/>
        </w:rPr>
        <w:t>-2018</w:t>
      </w:r>
    </w:p>
    <w:p w:rsidR="00F052FD" w:rsidRPr="00185789" w:rsidRDefault="00F052FD" w:rsidP="00F052FD">
      <w:pPr>
        <w:jc w:val="both"/>
        <w:rPr>
          <w:b/>
        </w:rPr>
      </w:pPr>
      <w:r w:rsidRPr="00146987">
        <w:rPr>
          <w:b/>
        </w:rPr>
        <w:t xml:space="preserve">                                                                         </w:t>
      </w:r>
      <w:r w:rsidRPr="00146987">
        <w:rPr>
          <w:b/>
          <w:bCs/>
        </w:rPr>
        <w:t xml:space="preserve">Αριθμ. Πρωτ.:    </w:t>
      </w:r>
      <w:r w:rsidR="00E36F03">
        <w:rPr>
          <w:b/>
          <w:bCs/>
        </w:rPr>
        <w:t>35857</w:t>
      </w:r>
    </w:p>
    <w:p w:rsidR="00F052FD" w:rsidRPr="00FC6D03" w:rsidRDefault="00F052FD" w:rsidP="00F052FD">
      <w:pPr>
        <w:jc w:val="both"/>
        <w:rPr>
          <w:b/>
          <w:bCs/>
        </w:rPr>
      </w:pPr>
      <w:r w:rsidRPr="00146987">
        <w:rPr>
          <w:b/>
          <w:bCs/>
        </w:rPr>
        <w:t xml:space="preserve">                                                             </w:t>
      </w:r>
      <w:r w:rsidR="001A720F" w:rsidRPr="00146987">
        <w:rPr>
          <w:b/>
          <w:bCs/>
        </w:rPr>
        <w:t xml:space="preserve">            Πρακτικό       :   </w:t>
      </w:r>
      <w:r w:rsidR="00FC6D03" w:rsidRPr="00185789">
        <w:rPr>
          <w:b/>
          <w:bCs/>
        </w:rPr>
        <w:t>4</w:t>
      </w:r>
      <w:r w:rsidR="00FC6D03">
        <w:rPr>
          <w:b/>
          <w:bCs/>
        </w:rPr>
        <w:t>2</w:t>
      </w:r>
    </w:p>
    <w:p w:rsidR="00D84137" w:rsidRPr="007806EB" w:rsidRDefault="00D84137" w:rsidP="00F052FD">
      <w:pPr>
        <w:jc w:val="both"/>
        <w:rPr>
          <w:b/>
          <w:bCs/>
          <w:color w:val="FF0000"/>
        </w:rPr>
      </w:pPr>
    </w:p>
    <w:p w:rsidR="00F052FD" w:rsidRPr="00146987" w:rsidRDefault="00F052FD" w:rsidP="00F052FD">
      <w:pPr>
        <w:pStyle w:val="2"/>
        <w:rPr>
          <w:rFonts w:ascii="Times New Roman" w:hAnsi="Times New Roman" w:cs="Times New Roman"/>
          <w:i w:val="0"/>
          <w:sz w:val="32"/>
          <w:szCs w:val="32"/>
          <w:u w:val="single"/>
        </w:rPr>
      </w:pPr>
      <w:r w:rsidRPr="0014698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84137" w:rsidRPr="0014698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46987">
        <w:rPr>
          <w:rFonts w:ascii="Times New Roman" w:hAnsi="Times New Roman" w:cs="Times New Roman"/>
          <w:sz w:val="24"/>
          <w:szCs w:val="24"/>
        </w:rPr>
        <w:t xml:space="preserve"> </w:t>
      </w:r>
      <w:r w:rsidRPr="00146987">
        <w:rPr>
          <w:rFonts w:ascii="Times New Roman" w:hAnsi="Times New Roman" w:cs="Times New Roman"/>
          <w:i w:val="0"/>
          <w:sz w:val="32"/>
          <w:szCs w:val="32"/>
          <w:u w:val="single"/>
        </w:rPr>
        <w:t>Π Ρ Ο Σ Κ Λ Η Σ Η</w:t>
      </w:r>
    </w:p>
    <w:p w:rsidR="00D84137" w:rsidRPr="00146987" w:rsidRDefault="00D84137" w:rsidP="00D84137"/>
    <w:p w:rsidR="00F052FD" w:rsidRPr="00146987" w:rsidRDefault="00F052FD" w:rsidP="00F052FD">
      <w:pPr>
        <w:jc w:val="both"/>
      </w:pPr>
      <w:r w:rsidRPr="00146987">
        <w:t xml:space="preserve">Προς τα τακτικά μέλη της </w:t>
      </w:r>
      <w:r w:rsidRPr="00146987">
        <w:rPr>
          <w:bCs/>
        </w:rPr>
        <w:t>Οικονομικής Επιτροπής</w:t>
      </w:r>
      <w:r w:rsidRPr="00146987">
        <w:t xml:space="preserve">  του Δήμου Πυλαίας- Χορτιάτη  :</w:t>
      </w:r>
    </w:p>
    <w:p w:rsidR="00F052FD" w:rsidRPr="00146987" w:rsidRDefault="00F052FD" w:rsidP="00F052FD">
      <w:pPr>
        <w:ind w:left="360"/>
        <w:jc w:val="both"/>
      </w:pPr>
    </w:p>
    <w:p w:rsidR="00F052FD" w:rsidRPr="00146987" w:rsidRDefault="00F052FD" w:rsidP="00F052FD">
      <w:pPr>
        <w:numPr>
          <w:ilvl w:val="0"/>
          <w:numId w:val="1"/>
        </w:numPr>
        <w:jc w:val="both"/>
      </w:pPr>
      <w:r w:rsidRPr="00146987">
        <w:t>Γεώργιο Μπαμπαράτσα, μέλος Ο.Ε.</w:t>
      </w:r>
    </w:p>
    <w:p w:rsidR="00F052FD" w:rsidRPr="00146987" w:rsidRDefault="00F052FD" w:rsidP="00F052FD">
      <w:pPr>
        <w:numPr>
          <w:ilvl w:val="0"/>
          <w:numId w:val="1"/>
        </w:numPr>
        <w:jc w:val="both"/>
      </w:pPr>
      <w:r w:rsidRPr="00146987">
        <w:t>Νίκη Ζώτου , μέλος Ο.Ε.</w:t>
      </w:r>
    </w:p>
    <w:p w:rsidR="00F052FD" w:rsidRPr="00146987" w:rsidRDefault="00F052FD" w:rsidP="00F052FD">
      <w:pPr>
        <w:numPr>
          <w:ilvl w:val="0"/>
          <w:numId w:val="1"/>
        </w:numPr>
        <w:jc w:val="both"/>
      </w:pPr>
      <w:r w:rsidRPr="00146987">
        <w:t>Σοφία Σαουρίδου, μέλος Ο.Ε.</w:t>
      </w:r>
    </w:p>
    <w:p w:rsidR="00F052FD" w:rsidRPr="00146987" w:rsidRDefault="00F052FD" w:rsidP="00F052FD">
      <w:pPr>
        <w:numPr>
          <w:ilvl w:val="0"/>
          <w:numId w:val="1"/>
        </w:numPr>
        <w:jc w:val="both"/>
      </w:pPr>
      <w:r w:rsidRPr="00146987">
        <w:t>Ηρακλή Τιτόπουλο , μέλος Ο.Ε.</w:t>
      </w:r>
    </w:p>
    <w:p w:rsidR="00F052FD" w:rsidRPr="00146987" w:rsidRDefault="00F052FD" w:rsidP="00F052FD">
      <w:pPr>
        <w:numPr>
          <w:ilvl w:val="0"/>
          <w:numId w:val="1"/>
        </w:numPr>
        <w:jc w:val="both"/>
      </w:pPr>
      <w:r w:rsidRPr="00146987">
        <w:t>Χρυσάνθη Χατζηστουγιάννη, μέλος Ο.Ε.</w:t>
      </w:r>
    </w:p>
    <w:p w:rsidR="009E1C68" w:rsidRPr="00146987" w:rsidRDefault="009E1C68" w:rsidP="009E1C68">
      <w:pPr>
        <w:numPr>
          <w:ilvl w:val="0"/>
          <w:numId w:val="1"/>
        </w:numPr>
        <w:jc w:val="both"/>
      </w:pPr>
      <w:r w:rsidRPr="00146987">
        <w:t>Γεώργιο Αντωνόπουλο</w:t>
      </w:r>
      <w:r w:rsidRPr="00146987">
        <w:rPr>
          <w:lang w:val="en-US"/>
        </w:rPr>
        <w:t>,</w:t>
      </w:r>
      <w:r w:rsidRPr="00146987">
        <w:t xml:space="preserve"> Αντιπρόεδρο ΟΕ  </w:t>
      </w:r>
    </w:p>
    <w:p w:rsidR="00F052FD" w:rsidRPr="00146987" w:rsidRDefault="00F052FD" w:rsidP="00F052FD">
      <w:pPr>
        <w:numPr>
          <w:ilvl w:val="0"/>
          <w:numId w:val="1"/>
        </w:numPr>
        <w:jc w:val="both"/>
      </w:pPr>
      <w:r w:rsidRPr="00146987">
        <w:t>Κωνσταντίνο Γαβρή, μέλος Ο.Ε.</w:t>
      </w:r>
    </w:p>
    <w:p w:rsidR="00F052FD" w:rsidRPr="00146987" w:rsidRDefault="00F052FD" w:rsidP="00F052FD">
      <w:pPr>
        <w:numPr>
          <w:ilvl w:val="0"/>
          <w:numId w:val="1"/>
        </w:numPr>
        <w:jc w:val="both"/>
      </w:pPr>
      <w:r w:rsidRPr="00146987">
        <w:t>Ιωάννη Σαριδάκη, μέλος Ο.Ε</w:t>
      </w:r>
    </w:p>
    <w:p w:rsidR="00F052FD" w:rsidRPr="00146987" w:rsidRDefault="00F052FD" w:rsidP="00F052FD">
      <w:pPr>
        <w:jc w:val="both"/>
        <w:rPr>
          <w:b/>
          <w:bCs/>
        </w:rPr>
      </w:pPr>
    </w:p>
    <w:p w:rsidR="00F052FD" w:rsidRPr="00610C28" w:rsidRDefault="00B00D6A" w:rsidP="00F052FD">
      <w:pPr>
        <w:pStyle w:val="a4"/>
        <w:ind w:left="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46987">
        <w:rPr>
          <w:rFonts w:ascii="Times New Roman" w:hAnsi="Times New Roman" w:cs="Times New Roman"/>
          <w:b w:val="0"/>
        </w:rPr>
        <w:t>Σύμφωνα με τις διατάξεις του  άρθ. 75  του Ν.3852/2010 ό</w:t>
      </w:r>
      <w:r w:rsidR="00F668B3" w:rsidRPr="00146987">
        <w:rPr>
          <w:rFonts w:ascii="Times New Roman" w:hAnsi="Times New Roman" w:cs="Times New Roman"/>
          <w:b w:val="0"/>
        </w:rPr>
        <w:t>πως τροποποιήθηκε με το άρθρο 77</w:t>
      </w:r>
      <w:r w:rsidRPr="00146987">
        <w:rPr>
          <w:rFonts w:ascii="Times New Roman" w:hAnsi="Times New Roman" w:cs="Times New Roman"/>
          <w:b w:val="0"/>
        </w:rPr>
        <w:t xml:space="preserve"> του Ν.4555/2018</w:t>
      </w:r>
      <w:r w:rsidRPr="00146987">
        <w:rPr>
          <w:rFonts w:ascii="Times New Roman" w:hAnsi="Times New Roman" w:cs="Times New Roman"/>
        </w:rPr>
        <w:t xml:space="preserve">  </w:t>
      </w:r>
      <w:r w:rsidR="00550566" w:rsidRPr="001469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»</w:t>
      </w:r>
      <w:r w:rsidR="00F052FD" w:rsidRPr="001469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σας προσκαλούμε να συμμετάσχετε σε  </w:t>
      </w:r>
      <w:r w:rsidR="00E72B24" w:rsidRPr="00146987">
        <w:rPr>
          <w:rFonts w:ascii="Times New Roman" w:hAnsi="Times New Roman" w:cs="Times New Roman"/>
          <w:sz w:val="24"/>
          <w:szCs w:val="24"/>
          <w:lang w:val="en-US"/>
        </w:rPr>
        <w:t>TAKTIKH</w:t>
      </w:r>
      <w:r w:rsidR="00E72B24" w:rsidRPr="00146987">
        <w:rPr>
          <w:rFonts w:ascii="Times New Roman" w:hAnsi="Times New Roman" w:cs="Times New Roman"/>
          <w:sz w:val="24"/>
          <w:szCs w:val="24"/>
        </w:rPr>
        <w:t xml:space="preserve"> </w:t>
      </w:r>
      <w:r w:rsidR="00F052FD" w:rsidRPr="00146987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F052FD" w:rsidRPr="001469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δημόσια  συνεδρίαση του  Συμβουλίου της Οικονομικής Επιτροπής  του Δήμου Πυλαίας- Χορτιάτη  η οποία θα γίνει στο Δημοτικό Κατάστημα  στις </w:t>
      </w:r>
      <w:r w:rsidR="00D84137" w:rsidRPr="001469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="00F052FD" w:rsidRPr="001469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146987" w:rsidRPr="00146987">
        <w:rPr>
          <w:rFonts w:ascii="Times New Roman" w:hAnsi="Times New Roman" w:cs="Times New Roman"/>
          <w:bCs w:val="0"/>
          <w:sz w:val="24"/>
          <w:szCs w:val="24"/>
        </w:rPr>
        <w:t xml:space="preserve">17   Δεκεμβρίου  </w:t>
      </w:r>
      <w:r w:rsidR="001A720F" w:rsidRPr="00146987">
        <w:rPr>
          <w:rFonts w:ascii="Times New Roman" w:hAnsi="Times New Roman" w:cs="Times New Roman"/>
          <w:bCs w:val="0"/>
          <w:sz w:val="24"/>
          <w:szCs w:val="24"/>
        </w:rPr>
        <w:t xml:space="preserve"> 2018</w:t>
      </w:r>
      <w:r w:rsidR="00F052FD" w:rsidRPr="00146987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D84137" w:rsidRPr="00146987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F052FD" w:rsidRPr="00146987">
        <w:rPr>
          <w:rFonts w:ascii="Times New Roman" w:hAnsi="Times New Roman" w:cs="Times New Roman"/>
          <w:bCs w:val="0"/>
          <w:sz w:val="24"/>
          <w:szCs w:val="24"/>
        </w:rPr>
        <w:t xml:space="preserve">    </w:t>
      </w:r>
      <w:r w:rsidR="00F052FD" w:rsidRPr="001469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ημέρα   </w:t>
      </w:r>
      <w:r w:rsidR="00F052FD" w:rsidRPr="00146987">
        <w:rPr>
          <w:rFonts w:ascii="Times New Roman" w:hAnsi="Times New Roman" w:cs="Times New Roman"/>
          <w:bCs w:val="0"/>
          <w:sz w:val="24"/>
          <w:szCs w:val="24"/>
        </w:rPr>
        <w:t xml:space="preserve">       </w:t>
      </w:r>
      <w:r w:rsidR="00146987" w:rsidRPr="00146987">
        <w:rPr>
          <w:rFonts w:ascii="Times New Roman" w:hAnsi="Times New Roman" w:cs="Times New Roman"/>
          <w:bCs w:val="0"/>
          <w:sz w:val="24"/>
          <w:szCs w:val="24"/>
        </w:rPr>
        <w:t xml:space="preserve">Δευτέρα </w:t>
      </w:r>
      <w:r w:rsidR="00BF2CFC" w:rsidRPr="00146987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F052FD" w:rsidRPr="00146987">
        <w:rPr>
          <w:rFonts w:ascii="Times New Roman" w:hAnsi="Times New Roman" w:cs="Times New Roman"/>
          <w:bCs w:val="0"/>
          <w:sz w:val="24"/>
          <w:szCs w:val="24"/>
        </w:rPr>
        <w:t xml:space="preserve">      </w:t>
      </w:r>
      <w:r w:rsidR="00F052FD" w:rsidRPr="00146987">
        <w:rPr>
          <w:rFonts w:ascii="Times New Roman" w:hAnsi="Times New Roman" w:cs="Times New Roman"/>
          <w:sz w:val="24"/>
          <w:szCs w:val="24"/>
        </w:rPr>
        <w:t xml:space="preserve"> </w:t>
      </w:r>
      <w:r w:rsidR="00F052FD" w:rsidRPr="00146987">
        <w:rPr>
          <w:rFonts w:ascii="Times New Roman" w:hAnsi="Times New Roman" w:cs="Times New Roman"/>
          <w:b w:val="0"/>
          <w:bCs w:val="0"/>
          <w:sz w:val="24"/>
          <w:szCs w:val="24"/>
        </w:rPr>
        <w:t>και ώρα</w:t>
      </w:r>
      <w:r w:rsidR="00F052FD" w:rsidRPr="007806EB">
        <w:rPr>
          <w:rFonts w:ascii="Times New Roman" w:hAnsi="Times New Roman" w:cs="Times New Roman"/>
          <w:bCs w:val="0"/>
          <w:color w:val="FF0000"/>
          <w:sz w:val="24"/>
          <w:szCs w:val="24"/>
        </w:rPr>
        <w:t xml:space="preserve">               </w:t>
      </w:r>
      <w:r w:rsidR="00FC6D03" w:rsidRPr="00FC6D03">
        <w:rPr>
          <w:rFonts w:ascii="Times New Roman" w:hAnsi="Times New Roman" w:cs="Times New Roman"/>
          <w:bCs w:val="0"/>
          <w:sz w:val="24"/>
          <w:szCs w:val="24"/>
        </w:rPr>
        <w:t xml:space="preserve">16.00 </w:t>
      </w:r>
      <w:r w:rsidR="00BF2CFC" w:rsidRPr="00FC6D03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F052FD" w:rsidRPr="00FC6D03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FC6D03" w:rsidRPr="00FC6D03">
        <w:rPr>
          <w:rFonts w:ascii="Times New Roman" w:hAnsi="Times New Roman" w:cs="Times New Roman"/>
          <w:bCs w:val="0"/>
          <w:sz w:val="24"/>
          <w:szCs w:val="24"/>
        </w:rPr>
        <w:t>μ</w:t>
      </w:r>
      <w:r w:rsidR="00D84137" w:rsidRPr="00FC6D03">
        <w:rPr>
          <w:rFonts w:ascii="Times New Roman" w:hAnsi="Times New Roman" w:cs="Times New Roman"/>
          <w:bCs w:val="0"/>
          <w:sz w:val="24"/>
          <w:szCs w:val="24"/>
        </w:rPr>
        <w:t>.μ.</w:t>
      </w:r>
      <w:r w:rsidR="00F052FD" w:rsidRPr="00FC6D03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F052FD" w:rsidRPr="00FC6D03">
        <w:rPr>
          <w:rFonts w:ascii="Times New Roman" w:hAnsi="Times New Roman" w:cs="Times New Roman"/>
          <w:b w:val="0"/>
          <w:bCs w:val="0"/>
          <w:sz w:val="24"/>
          <w:szCs w:val="24"/>
        </w:rPr>
        <w:t>κατά</w:t>
      </w:r>
      <w:r w:rsidR="00F052FD" w:rsidRPr="007266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την οποία θα γίνει συζήτηση και θα ληφθούν  αποφάσεις  στα  παρακάτω θέματα  της ημερήσιας διάταξης:</w:t>
      </w:r>
    </w:p>
    <w:p w:rsidR="00F052FD" w:rsidRDefault="00F052FD" w:rsidP="00F052FD">
      <w:pPr>
        <w:pStyle w:val="a4"/>
        <w:ind w:left="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F2CFC" w:rsidRPr="00151B37" w:rsidRDefault="00E72B24" w:rsidP="00F052FD">
      <w:pPr>
        <w:pStyle w:val="a4"/>
        <w:ind w:left="0" w:right="0"/>
        <w:rPr>
          <w:rFonts w:ascii="Times New Roman" w:hAnsi="Times New Roman" w:cs="Times New Roman"/>
          <w:bCs w:val="0"/>
          <w:sz w:val="24"/>
          <w:szCs w:val="24"/>
        </w:rPr>
      </w:pPr>
      <w:r w:rsidRPr="00151B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BF2CFC" w:rsidRPr="00610C28" w:rsidRDefault="00BF2CFC" w:rsidP="00F052FD">
      <w:pPr>
        <w:pStyle w:val="a4"/>
        <w:ind w:left="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072"/>
      </w:tblGrid>
      <w:tr w:rsidR="00F052FD" w:rsidRPr="0072666A" w:rsidTr="00B00D6A">
        <w:tc>
          <w:tcPr>
            <w:tcW w:w="675" w:type="dxa"/>
          </w:tcPr>
          <w:p w:rsidR="00F052FD" w:rsidRPr="0072666A" w:rsidRDefault="00F052FD" w:rsidP="00B00D6A">
            <w:pPr>
              <w:pStyle w:val="a3"/>
              <w:jc w:val="center"/>
              <w:rPr>
                <w:b/>
                <w:iCs/>
              </w:rPr>
            </w:pPr>
            <w:r w:rsidRPr="0072666A">
              <w:rPr>
                <w:b/>
                <w:iCs/>
              </w:rPr>
              <w:t>Α/Α</w:t>
            </w:r>
          </w:p>
        </w:tc>
        <w:tc>
          <w:tcPr>
            <w:tcW w:w="9072" w:type="dxa"/>
          </w:tcPr>
          <w:p w:rsidR="00F052FD" w:rsidRPr="0072666A" w:rsidRDefault="00F052FD" w:rsidP="00B00D6A">
            <w:pPr>
              <w:pStyle w:val="a3"/>
              <w:ind w:left="203" w:firstLine="360"/>
              <w:jc w:val="center"/>
              <w:rPr>
                <w:b/>
                <w:iCs/>
              </w:rPr>
            </w:pPr>
            <w:r w:rsidRPr="0072666A">
              <w:rPr>
                <w:b/>
                <w:iCs/>
              </w:rPr>
              <w:t xml:space="preserve"> ΘΕΜΑΤΑ ΤΗΣ ΗΜΕΡΗΣΙΑΣ ΔΙΑΤΑΞΗΣ</w:t>
            </w:r>
          </w:p>
        </w:tc>
      </w:tr>
      <w:tr w:rsidR="00F052FD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72666A" w:rsidRDefault="00F052FD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A02423" w:rsidRDefault="00A02423" w:rsidP="00A02423">
            <w:pPr>
              <w:jc w:val="both"/>
            </w:pPr>
            <w:r w:rsidRPr="00A02423">
              <w:t>Έγκριση 2</w:t>
            </w:r>
            <w:r w:rsidRPr="00A02423">
              <w:rPr>
                <w:vertAlign w:val="superscript"/>
              </w:rPr>
              <w:t>ου</w:t>
            </w:r>
            <w:r w:rsidRPr="00A02423">
              <w:t xml:space="preserve"> πρακτικού του ηλεκτρονικού διαγωνισμού για την ανάδειξη αναδόχου κατασκευής του έργου «Συντηρήσεις σχολικών κτιρίων ΔΕ Πυλαίας 2018» με αρ. μελέτης 15/2018</w:t>
            </w:r>
          </w:p>
        </w:tc>
      </w:tr>
      <w:tr w:rsidR="00E72B24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72666A" w:rsidRDefault="00E72B24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300F54" w:rsidRDefault="00A02423" w:rsidP="00300F54">
            <w:pPr>
              <w:jc w:val="both"/>
            </w:pPr>
            <w:r w:rsidRPr="00300F54">
              <w:t>Έγκριση 2</w:t>
            </w:r>
            <w:r w:rsidRPr="00300F54">
              <w:rPr>
                <w:vertAlign w:val="superscript"/>
              </w:rPr>
              <w:t>ου</w:t>
            </w:r>
            <w:r w:rsidRPr="00300F54">
              <w:t xml:space="preserve"> πρακτικού του ηλεκτρονικού διαγωνισμού για την ανάδειξη αναδόχου κατασκευής του έργου «Συντηρήσεις σχολικών κτιρίων ΔΕ Χορτιάτη 2018» με αρ. μελέτης 13/2018</w:t>
            </w:r>
          </w:p>
        </w:tc>
      </w:tr>
      <w:tr w:rsidR="00E72B24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72666A" w:rsidRDefault="00E72B24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300F54" w:rsidRDefault="0019035D" w:rsidP="00300F54">
            <w:pPr>
              <w:jc w:val="both"/>
            </w:pPr>
            <w:r w:rsidRPr="00300F54">
              <w:t>Εγκριση δαπανών παγίας προκαταβολής της Δημοτικής  Κοινότητας  Ασβεστοχωρίου  έτους 201</w:t>
            </w:r>
          </w:p>
        </w:tc>
      </w:tr>
      <w:tr w:rsidR="00E72B24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72666A" w:rsidRDefault="00E72B24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300F54" w:rsidRDefault="0019035D" w:rsidP="00300F54">
            <w:pPr>
              <w:jc w:val="both"/>
            </w:pPr>
            <w:r w:rsidRPr="00300F54">
              <w:t>Εγκριση δαπανών παγίας προκαταβολής της Τοπικής  Κοινότητας Εξοχής έτους 2018</w:t>
            </w:r>
          </w:p>
        </w:tc>
      </w:tr>
      <w:tr w:rsidR="00E72B24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72666A" w:rsidRDefault="00E72B24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300F54" w:rsidRDefault="0019035D" w:rsidP="00300F54">
            <w:pPr>
              <w:jc w:val="both"/>
            </w:pPr>
            <w:r w:rsidRPr="00300F54">
              <w:t xml:space="preserve">Εγκριση δαπανών παγίας προκαταβολής της Δημοτικής  </w:t>
            </w:r>
            <w:r w:rsidRPr="00300F54">
              <w:rPr>
                <w:lang w:val="en-US"/>
              </w:rPr>
              <w:t>E</w:t>
            </w:r>
            <w:r w:rsidRPr="00300F54">
              <w:t>νότητας Πανοράματος  έτους 2018</w:t>
            </w:r>
          </w:p>
        </w:tc>
      </w:tr>
      <w:tr w:rsidR="00E72B24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72666A" w:rsidRDefault="00E72B24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300F54" w:rsidRDefault="0019035D" w:rsidP="00300F54">
            <w:pPr>
              <w:jc w:val="both"/>
            </w:pPr>
            <w:r w:rsidRPr="00300F54">
              <w:t>Εγκριση δαπανών παγίας προκαταβολής της Δημοτικής  Κοινότητας Πυλαίας  έτους 2017</w:t>
            </w:r>
          </w:p>
        </w:tc>
      </w:tr>
      <w:tr w:rsidR="00E72B24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72666A" w:rsidRDefault="00E72B24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300F54" w:rsidRDefault="0019035D" w:rsidP="00300F54">
            <w:pPr>
              <w:jc w:val="both"/>
            </w:pPr>
            <w:r w:rsidRPr="00300F54">
              <w:t>Εγκριση δαπανών παγίας προκαταβολής της Δημοτικής  Κοινότητας Φιλύρου έτους 2018</w:t>
            </w:r>
          </w:p>
        </w:tc>
      </w:tr>
      <w:tr w:rsidR="00E72B24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72666A" w:rsidRDefault="00E72B24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300F54" w:rsidRDefault="0019035D" w:rsidP="00300F54">
            <w:pPr>
              <w:jc w:val="both"/>
            </w:pPr>
            <w:r w:rsidRPr="00300F54">
              <w:t>Εγκριση δαπανών παγίας προκαταβολής της Δημοτικής  Κοινότητας  Χορτιάτη  έτους 2018</w:t>
            </w:r>
          </w:p>
        </w:tc>
      </w:tr>
      <w:tr w:rsidR="00E72B24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72666A" w:rsidRDefault="00E72B24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3" w:rsidRPr="00300F54" w:rsidRDefault="00A02423" w:rsidP="00300F54">
            <w:pPr>
              <w:jc w:val="both"/>
            </w:pPr>
            <w:r w:rsidRPr="00300F54">
              <w:t xml:space="preserve">ΕΓΚΡΙΣΗ ΔΑΠΑΝΩΝ ΠΑΓΙΑΣ ΠΡΟΚΑΤΑΒΟΛΗΣ </w:t>
            </w:r>
            <w:r w:rsidRPr="00300F54">
              <w:rPr>
                <w:lang w:val="en-US"/>
              </w:rPr>
              <w:t>TOY</w:t>
            </w:r>
            <w:r w:rsidRPr="00300F54">
              <w:t xml:space="preserve"> ΔΗΜΟΥ </w:t>
            </w:r>
            <w:r w:rsidRPr="00300F54">
              <w:rPr>
                <w:lang w:val="en-US"/>
              </w:rPr>
              <w:t>ETOY</w:t>
            </w:r>
            <w:r w:rsidRPr="00300F54">
              <w:t xml:space="preserve">Σ 2018 </w:t>
            </w:r>
          </w:p>
          <w:p w:rsidR="00E72B24" w:rsidRPr="00300F54" w:rsidRDefault="00E72B24" w:rsidP="00300F54">
            <w:pPr>
              <w:jc w:val="both"/>
            </w:pPr>
          </w:p>
        </w:tc>
      </w:tr>
      <w:tr w:rsidR="00E72B24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72666A" w:rsidRDefault="00E72B24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300F54" w:rsidRDefault="001B761F" w:rsidP="00300F54">
            <w:pPr>
              <w:jc w:val="both"/>
            </w:pPr>
            <w:r w:rsidRPr="00300F54">
              <w:t>Έγκριση απόδοσης λογαριασμού χρηματικού εντάλματος προπληρωμής Αρ.απόφασης   442/15-10-2018</w:t>
            </w:r>
          </w:p>
        </w:tc>
      </w:tr>
      <w:tr w:rsidR="00E72B24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72666A" w:rsidRDefault="00E72B24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031" w:type="dxa"/>
              <w:tblLayout w:type="fixed"/>
              <w:tblLook w:val="01E0"/>
            </w:tblPr>
            <w:tblGrid>
              <w:gridCol w:w="10031"/>
            </w:tblGrid>
            <w:tr w:rsidR="00A02423" w:rsidRPr="00300F54" w:rsidTr="00437763">
              <w:tc>
                <w:tcPr>
                  <w:tcW w:w="8843" w:type="dxa"/>
                </w:tcPr>
                <w:p w:rsidR="00A02423" w:rsidRPr="00300F54" w:rsidRDefault="00A02423" w:rsidP="00300F54">
                  <w:pPr>
                    <w:jc w:val="both"/>
                  </w:pPr>
                  <w:r w:rsidRPr="00300F54">
                    <w:rPr>
                      <w:bCs/>
                    </w:rPr>
                    <w:t>Έγκριση τεχνικών προδιαγραφών σχετικά με την υλοποίηση της υπηρεσίας με τίτλο «</w:t>
                  </w:r>
                  <w:r w:rsidRPr="00300F54">
                    <w:t>Εργασίες Ταφών, Εκταφών και Εναπόθεσης οστών στα Κοιμητήρια του Δήμου                     Πυλαίας – Χορτιάτη»</w:t>
                  </w:r>
                  <w:r w:rsidRPr="00300F54">
                    <w:rPr>
                      <w:bCs/>
                    </w:rPr>
                    <w:t>- Καθορισμός όρων διακήρυξης συνοπτικού διαγωνισμού .</w:t>
                  </w:r>
                </w:p>
              </w:tc>
            </w:tr>
          </w:tbl>
          <w:p w:rsidR="00E72B24" w:rsidRPr="00300F54" w:rsidRDefault="00E72B24" w:rsidP="00300F54">
            <w:pPr>
              <w:jc w:val="both"/>
            </w:pPr>
          </w:p>
        </w:tc>
      </w:tr>
      <w:tr w:rsidR="00E72B24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72666A" w:rsidRDefault="00E72B24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300F54" w:rsidRDefault="00A02423" w:rsidP="00300F54">
            <w:pPr>
              <w:jc w:val="both"/>
              <w:rPr>
                <w:position w:val="10"/>
                <w:lang w:val="en-US"/>
              </w:rPr>
            </w:pPr>
            <w:r w:rsidRPr="00300F54">
              <w:rPr>
                <w:position w:val="10"/>
              </w:rPr>
              <w:t>«</w:t>
            </w:r>
            <w:r w:rsidRPr="00300F54">
              <w:t xml:space="preserve">Συζήτηση και λήψη απόφασης για άσκηση ή μη, έφεσης του Δήμου </w:t>
            </w:r>
            <w:r w:rsidRPr="00300F54">
              <w:br/>
              <w:t xml:space="preserve">Πυλαίας – Χορτιάτη κατά Χρήστου Τζαμέλη κ.λπ. (16 συμβασιούχων) </w:t>
            </w:r>
            <w:r w:rsidRPr="00300F54">
              <w:br/>
              <w:t>και κατά της υπ’ αριθ. 16784/2018 απόφασης του Μονομελούς Πρωτοδικείου Θεσσαλονίκης».</w:t>
            </w:r>
          </w:p>
        </w:tc>
      </w:tr>
      <w:tr w:rsidR="00E72B24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72666A" w:rsidRDefault="00E72B24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3" w:rsidRPr="00300F54" w:rsidRDefault="006C227B" w:rsidP="00300F54">
            <w:pPr>
              <w:jc w:val="both"/>
            </w:pPr>
            <w:r w:rsidRPr="00300F54">
              <w:t xml:space="preserve">Έγκριση απόδοσης χρηματικού εντάλματος προπληρωμής δαπανών  ποσού 1000€ (Χιλίων Ευρώ) για την Κάλυψη δαπανών του   </w:t>
            </w:r>
            <w:r w:rsidRPr="00300F54">
              <w:rPr>
                <w:lang w:val="en-US"/>
              </w:rPr>
              <w:t>T</w:t>
            </w:r>
            <w:r w:rsidRPr="00300F54">
              <w:t>μήματος  Απαλλοτριώσεων Κτηματολογίου και Δημοτικής Περιουσίας και απαλλαγή του υπολόγου Αθανασίου Φωτίου</w:t>
            </w:r>
          </w:p>
        </w:tc>
      </w:tr>
      <w:tr w:rsidR="00E72B24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72666A" w:rsidRDefault="00E72B24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300F54" w:rsidRDefault="00A02423" w:rsidP="00300F54">
            <w:pPr>
              <w:jc w:val="both"/>
            </w:pPr>
            <w:r w:rsidRPr="00300F54">
              <w:rPr>
                <w:bCs/>
              </w:rPr>
              <w:t>Ψ</w:t>
            </w:r>
            <w:r w:rsidRPr="00300F54">
              <w:rPr>
                <w:iCs/>
              </w:rPr>
              <w:t xml:space="preserve">ήφιση πίστωσης συνολικού </w:t>
            </w:r>
            <w:r w:rsidRPr="00300F54">
              <w:rPr>
                <w:bCs/>
                <w:iCs/>
              </w:rPr>
              <w:t>ποσού 404 €</w:t>
            </w:r>
            <w:r w:rsidRPr="00300F54">
              <w:rPr>
                <w:iCs/>
              </w:rPr>
              <w:t xml:space="preserve"> για την κάλυψη των δαπανών  μετακίνησης του Νομικού Συμβούλου του Δήμου για τη μετάβασή του στην Αθήνα στις 4-12-2018 για υποθέσεις του Δήμου</w:t>
            </w:r>
          </w:p>
        </w:tc>
      </w:tr>
      <w:tr w:rsidR="00E72B24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72666A" w:rsidRDefault="00E72B24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300F54" w:rsidRDefault="001B761F" w:rsidP="00300F54">
            <w:pPr>
              <w:jc w:val="both"/>
            </w:pPr>
            <w:r w:rsidRPr="00300F54">
              <w:t xml:space="preserve">Έγκριση πρακτικού </w:t>
            </w:r>
            <w:r w:rsidRPr="00300F54">
              <w:rPr>
                <w:bCs/>
              </w:rPr>
              <w:t xml:space="preserve">ελέγχου δικαιολογητικών κατακύρωσης του </w:t>
            </w:r>
            <w:r w:rsidRPr="00300F54">
              <w:t xml:space="preserve">συνοπτικού διαγωνισμού </w:t>
            </w:r>
            <w:r w:rsidRPr="00300F54">
              <w:rPr>
                <w:bCs/>
              </w:rPr>
              <w:t xml:space="preserve">για την </w:t>
            </w:r>
            <w:r w:rsidRPr="00300F54">
              <w:rPr>
                <w:bCs/>
                <w:u w:val="single"/>
              </w:rPr>
              <w:t>Ομάδα Δ</w:t>
            </w:r>
            <w:r w:rsidRPr="00300F54">
              <w:rPr>
                <w:bCs/>
              </w:rPr>
              <w:t xml:space="preserve"> της </w:t>
            </w:r>
            <w:r w:rsidRPr="00300F54">
              <w:rPr>
                <w:rFonts w:eastAsia="Calibri"/>
                <w:bCs/>
                <w:iCs/>
                <w:color w:val="000000"/>
              </w:rPr>
              <w:t>π</w:t>
            </w:r>
            <w:r w:rsidRPr="00300F54">
              <w:t>ρομήθειας «Ζωοτροφών και φαρμάκων για τα αδέσποτα ζώα συντροφιάς του Δήμου</w:t>
            </w:r>
            <w:r w:rsidRPr="00300F54">
              <w:rPr>
                <w:rFonts w:eastAsia="Calibri"/>
                <w:bCs/>
                <w:iCs/>
                <w:color w:val="000000"/>
              </w:rPr>
              <w:t xml:space="preserve">» - </w:t>
            </w:r>
            <w:r w:rsidRPr="00300F54">
              <w:t xml:space="preserve">Κατακύρωση σύμβασης ομάδας Δ της προμήθειας  </w:t>
            </w:r>
          </w:p>
        </w:tc>
      </w:tr>
      <w:tr w:rsidR="00E72B24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72666A" w:rsidRDefault="00E72B24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300F54" w:rsidRDefault="001B761F" w:rsidP="00300F54">
            <w:pPr>
              <w:jc w:val="both"/>
            </w:pPr>
            <w:r w:rsidRPr="00300F54">
              <w:t>18</w:t>
            </w:r>
            <w:r w:rsidRPr="00300F54">
              <w:rPr>
                <w:vertAlign w:val="superscript"/>
              </w:rPr>
              <w:t>η</w:t>
            </w:r>
            <w:r w:rsidRPr="00300F54">
              <w:t xml:space="preserve"> Αναμόρφωση προϋπολογισμού εσόδων - εξόδων 2018</w:t>
            </w:r>
          </w:p>
        </w:tc>
      </w:tr>
      <w:tr w:rsidR="00E72B24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72666A" w:rsidRDefault="00E72B24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300F54" w:rsidRDefault="00300F54" w:rsidP="00300F54">
            <w:pPr>
              <w:jc w:val="both"/>
            </w:pPr>
            <w:r w:rsidRPr="00300F54">
              <w:t>15</w:t>
            </w:r>
            <w:r w:rsidRPr="00300F54">
              <w:rPr>
                <w:vertAlign w:val="superscript"/>
              </w:rPr>
              <w:t>η</w:t>
            </w:r>
            <w:r w:rsidRPr="00300F54">
              <w:t xml:space="preserve"> τροποποίηση Τεχνικού Προγράμματος και Αναμόρφωση Προϋπολογισμού 2018</w:t>
            </w:r>
          </w:p>
        </w:tc>
      </w:tr>
      <w:tr w:rsidR="00E72B24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72666A" w:rsidRDefault="00E72B24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BE5486" w:rsidRDefault="00761DC5" w:rsidP="00BE5486">
            <w:r w:rsidRPr="00BE5486">
              <w:t>Έγκριση 2</w:t>
            </w:r>
            <w:r w:rsidRPr="00BE5486">
              <w:rPr>
                <w:vertAlign w:val="superscript"/>
              </w:rPr>
              <w:t>ου</w:t>
            </w:r>
            <w:r w:rsidRPr="00BE5486">
              <w:t xml:space="preserve"> πρακτικού του συνοπτικού διαγωνισμού για την ανάδειξη αναδόχου κατασκευής του έργου «Κατασκευή αγωγού ομβρίων στην οδό Κολοκοτρώνη στο Φίλυρο» με αρ. μελέτης 22/2018 </w:t>
            </w:r>
          </w:p>
        </w:tc>
      </w:tr>
      <w:tr w:rsidR="00E72B24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72666A" w:rsidRDefault="00E72B24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0177A7" w:rsidRDefault="000177A7" w:rsidP="000177A7">
            <w:pPr>
              <w:jc w:val="both"/>
            </w:pPr>
            <w:r w:rsidRPr="000177A7">
              <w:t>Συγκρότηση  επιτροπών διενέργειας διαγωνισμών προμηθειών - παροχής γενικών υπηρεσιών και αξιολόγησης αποτελεσμάτων διαγωνισμών και Επιτροπής Αξιολόγησης Ενστάσεων και Προσφυγών για τις δημόσιες συμβάσεις προμηθειών - παροχής γενικών υπηρεσιών σύμφωνα με το ν.4412/2016 για το έτος 2019</w:t>
            </w:r>
          </w:p>
        </w:tc>
      </w:tr>
      <w:tr w:rsidR="00E72B24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72666A" w:rsidRDefault="00E72B24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D2" w:rsidRDefault="000177A7" w:rsidP="00103F3F">
            <w:pPr>
              <w:jc w:val="both"/>
              <w:rPr>
                <w:color w:val="000000"/>
              </w:rPr>
            </w:pPr>
            <w:r w:rsidRPr="000177A7">
              <w:rPr>
                <w:bCs/>
              </w:rPr>
              <w:t xml:space="preserve">Καθορισμός όρων διακήρυξης για την </w:t>
            </w:r>
            <w:r w:rsidRPr="000177A7">
              <w:rPr>
                <w:rFonts w:eastAsia="BookAntiqua"/>
              </w:rPr>
              <w:t xml:space="preserve">συλλογή και διαχείριση μεταχειρισμένων συσσωρευτών (τύπου Μολύβδου-Οξέος) από τις εγκαταστάσεις του Δήμου </w:t>
            </w:r>
            <w:r w:rsidRPr="000177A7">
              <w:rPr>
                <w:color w:val="000000"/>
              </w:rPr>
              <w:t>Πυλαίας-Χο</w:t>
            </w:r>
          </w:p>
          <w:p w:rsidR="00E72B24" w:rsidRPr="000177A7" w:rsidRDefault="00185789" w:rsidP="00103F3F">
            <w:pPr>
              <w:jc w:val="both"/>
            </w:pPr>
            <w:r w:rsidRPr="00185789">
              <w:rPr>
                <w:color w:val="000000"/>
              </w:rPr>
              <w:t>-</w:t>
            </w:r>
            <w:r w:rsidR="000177A7" w:rsidRPr="000177A7">
              <w:rPr>
                <w:color w:val="000000"/>
              </w:rPr>
              <w:t>ρτιάτη</w:t>
            </w:r>
            <w:r w:rsidR="000177A7" w:rsidRPr="000177A7">
              <w:rPr>
                <w:rFonts w:eastAsia="BookAntiqua"/>
              </w:rPr>
              <w:t xml:space="preserve"> προς ανακύκλωσή τους, </w:t>
            </w:r>
            <w:r w:rsidR="000177A7" w:rsidRPr="000177A7">
              <w:t>κατόπιν διενέργειας φανερής, πλειοδοτικής, προφορικής Δημοπρασίας,</w:t>
            </w:r>
            <w:r w:rsidR="000177A7" w:rsidRPr="000177A7">
              <w:rPr>
                <w:color w:val="000000"/>
              </w:rPr>
              <w:t xml:space="preserve"> με βάση τα οριζόμενα στο Π.Δ. 270/81 (ΦΕΚ 77 Α’)» </w:t>
            </w:r>
            <w:r w:rsidR="000177A7" w:rsidRPr="000177A7">
              <w:t>και έγκριση της τιμής εκκίνησης της δημοπρασίας.</w:t>
            </w:r>
          </w:p>
        </w:tc>
      </w:tr>
      <w:tr w:rsidR="00E72B24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72666A" w:rsidRDefault="00E72B24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103F3F" w:rsidRDefault="00437763" w:rsidP="00103F3F">
            <w:pPr>
              <w:jc w:val="both"/>
            </w:pPr>
            <w:r w:rsidRPr="00103F3F">
              <w:t>Ορισμός δικηγόρου για αντίκρουση της αίτησης προσωρινής διαταγής δια τη ρύθμιση οφειλών και της αίτησης ρύθμισης οφειλών Δημητρίου Καζναφερίδη και Δήμητρας Καζναφερίδου κατά του Δήμου Πυλαίας – Χορτιάτη κλπ ενώπιον του Ειρηνοδικείου Θεσσαλονίκης».</w:t>
            </w:r>
          </w:p>
        </w:tc>
      </w:tr>
      <w:tr w:rsidR="00E72B24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72666A" w:rsidRDefault="00E72B24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103F3F" w:rsidRDefault="00103F3F" w:rsidP="00103F3F">
            <w:pPr>
              <w:jc w:val="both"/>
              <w:rPr>
                <w:b/>
                <w:bCs/>
              </w:rPr>
            </w:pPr>
            <w:r w:rsidRPr="00103F3F">
              <w:rPr>
                <w:rFonts w:eastAsia="Tahoma"/>
              </w:rPr>
              <w:t>Υποβολή προς έγκριση του 1</w:t>
            </w:r>
            <w:r w:rsidRPr="00103F3F">
              <w:rPr>
                <w:rFonts w:eastAsia="Tahoma"/>
                <w:vertAlign w:val="superscript"/>
              </w:rPr>
              <w:t>ου</w:t>
            </w:r>
            <w:r w:rsidRPr="00103F3F">
              <w:rPr>
                <w:rFonts w:eastAsia="Tahoma"/>
              </w:rPr>
              <w:t xml:space="preserve"> </w:t>
            </w:r>
            <w:r w:rsidRPr="00103F3F">
              <w:t>πρακτικού</w:t>
            </w:r>
            <w:r w:rsidRPr="00103F3F">
              <w:rPr>
                <w:rFonts w:eastAsia="Tahoma"/>
              </w:rPr>
              <w:t xml:space="preserve"> της Ε.Δ. </w:t>
            </w:r>
            <w:r w:rsidRPr="00103F3F">
              <w:t>του</w:t>
            </w:r>
            <w:r w:rsidRPr="00103F3F">
              <w:rPr>
                <w:rFonts w:eastAsia="Tahoma"/>
              </w:rPr>
              <w:t xml:space="preserve"> ηλεκτρονικού </w:t>
            </w:r>
            <w:r w:rsidRPr="00103F3F">
              <w:t xml:space="preserve">διαγωνισμού με Α/Α Συστήματος </w:t>
            </w:r>
            <w:r w:rsidRPr="00103F3F">
              <w:rPr>
                <w:rFonts w:eastAsia="Tahoma"/>
              </w:rPr>
              <w:t xml:space="preserve"> 77385 </w:t>
            </w:r>
            <w:r w:rsidRPr="00103F3F">
              <w:t>για</w:t>
            </w:r>
            <w:r w:rsidRPr="00103F3F">
              <w:rPr>
                <w:rFonts w:eastAsia="Tahoma"/>
              </w:rPr>
              <w:t xml:space="preserve"> </w:t>
            </w:r>
            <w:r w:rsidRPr="00103F3F">
              <w:t>την</w:t>
            </w:r>
            <w:r w:rsidRPr="00103F3F">
              <w:rPr>
                <w:rFonts w:eastAsia="Tahoma"/>
              </w:rPr>
              <w:t xml:space="preserve"> </w:t>
            </w:r>
            <w:r w:rsidRPr="00103F3F">
              <w:t>ανάδειξη</w:t>
            </w:r>
            <w:r w:rsidRPr="00103F3F">
              <w:rPr>
                <w:rFonts w:eastAsia="Tahoma"/>
              </w:rPr>
              <w:t xml:space="preserve"> </w:t>
            </w:r>
            <w:r w:rsidRPr="00103F3F">
              <w:t>αναδόχου</w:t>
            </w:r>
            <w:r w:rsidRPr="00103F3F">
              <w:rPr>
                <w:rFonts w:eastAsia="Tahoma"/>
              </w:rPr>
              <w:t xml:space="preserve"> </w:t>
            </w:r>
            <w:r w:rsidRPr="00103F3F">
              <w:t>κατασκευής</w:t>
            </w:r>
            <w:r w:rsidRPr="00103F3F">
              <w:rPr>
                <w:rFonts w:eastAsia="Tahoma"/>
              </w:rPr>
              <w:t xml:space="preserve"> </w:t>
            </w:r>
            <w:r w:rsidRPr="00103F3F">
              <w:t>του έργου ‘Αποχέτευση οικισμών ΔΕ Χορτιάτη’ αρ. μελ. 73/2016</w:t>
            </w:r>
          </w:p>
        </w:tc>
      </w:tr>
      <w:tr w:rsidR="00E72B24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72666A" w:rsidRDefault="00E72B24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103F3F" w:rsidRDefault="00103F3F" w:rsidP="00103F3F">
            <w:pPr>
              <w:jc w:val="both"/>
              <w:rPr>
                <w:b/>
              </w:rPr>
            </w:pPr>
            <w:r w:rsidRPr="00103F3F">
              <w:t>Προμήθεια φυσικού αερίου για την χρονική περίοδο 2019 – 2021</w:t>
            </w:r>
          </w:p>
        </w:tc>
      </w:tr>
    </w:tbl>
    <w:p w:rsidR="00F052FD" w:rsidRPr="00610C28" w:rsidRDefault="00F052FD" w:rsidP="00F052FD">
      <w:pPr>
        <w:jc w:val="center"/>
        <w:rPr>
          <w:b/>
        </w:rPr>
      </w:pPr>
    </w:p>
    <w:p w:rsidR="00F052FD" w:rsidRPr="00610C28" w:rsidRDefault="00F052FD" w:rsidP="00F052FD">
      <w:pPr>
        <w:jc w:val="center"/>
        <w:rPr>
          <w:b/>
        </w:rPr>
      </w:pPr>
      <w:r w:rsidRPr="00610C28">
        <w:rPr>
          <w:b/>
        </w:rPr>
        <w:t>Ο ΠΡΟΕΔΡΟΣ</w:t>
      </w:r>
    </w:p>
    <w:p w:rsidR="00F052FD" w:rsidRPr="00610C28" w:rsidRDefault="00F052FD" w:rsidP="00F052FD">
      <w:pPr>
        <w:jc w:val="center"/>
        <w:rPr>
          <w:b/>
        </w:rPr>
      </w:pPr>
      <w:r w:rsidRPr="00610C28">
        <w:rPr>
          <w:b/>
        </w:rPr>
        <w:t>ΤΗΣ   ΟΙΚΟΝΟΜΙΚΗΣ ΕΠΙΤΡΟΠΗΣ</w:t>
      </w:r>
    </w:p>
    <w:p w:rsidR="00F052FD" w:rsidRPr="00610C28" w:rsidRDefault="00F052FD" w:rsidP="00F052FD">
      <w:pPr>
        <w:rPr>
          <w:b/>
        </w:rPr>
      </w:pPr>
    </w:p>
    <w:p w:rsidR="00F052FD" w:rsidRPr="00610C28" w:rsidRDefault="00F052FD" w:rsidP="00F052FD">
      <w:pPr>
        <w:rPr>
          <w:b/>
        </w:rPr>
      </w:pPr>
    </w:p>
    <w:p w:rsidR="00F052FD" w:rsidRPr="00610C28" w:rsidRDefault="00F052FD" w:rsidP="00F052FD">
      <w:pPr>
        <w:jc w:val="center"/>
        <w:rPr>
          <w:b/>
        </w:rPr>
      </w:pPr>
      <w:r w:rsidRPr="00610C28">
        <w:rPr>
          <w:b/>
        </w:rPr>
        <w:t xml:space="preserve">ΙΓΝΑΤΙΟΣ ΚΑΪΤΕΖΙΔΗΣ </w:t>
      </w:r>
    </w:p>
    <w:p w:rsidR="00F052FD" w:rsidRPr="00610C28" w:rsidRDefault="00F052FD" w:rsidP="00F052FD">
      <w:pPr>
        <w:jc w:val="center"/>
        <w:rPr>
          <w:b/>
        </w:rPr>
      </w:pPr>
      <w:r w:rsidRPr="00610C28">
        <w:rPr>
          <w:b/>
        </w:rPr>
        <w:t xml:space="preserve">ΔΗΜΑΡΧΟΣ  </w:t>
      </w:r>
    </w:p>
    <w:p w:rsidR="00F052FD" w:rsidRPr="00E36F03" w:rsidRDefault="00F052FD" w:rsidP="008142E0">
      <w:pPr>
        <w:jc w:val="center"/>
        <w:rPr>
          <w:b/>
        </w:rPr>
      </w:pPr>
      <w:r w:rsidRPr="00610C28">
        <w:rPr>
          <w:b/>
        </w:rPr>
        <w:t xml:space="preserve"> ΔΗΜΟΥ ΠΥΛΑΙΑΣ – ΧΟΡ</w:t>
      </w:r>
      <w:r w:rsidRPr="0072666A">
        <w:rPr>
          <w:b/>
        </w:rPr>
        <w:t xml:space="preserve">ΤΙΑΤΗ    </w:t>
      </w:r>
      <w:r w:rsidR="005B081A" w:rsidRPr="00E36F03">
        <w:rPr>
          <w:b/>
        </w:rPr>
        <w:t>+</w:t>
      </w:r>
    </w:p>
    <w:p w:rsidR="00F052FD" w:rsidRPr="0072666A" w:rsidRDefault="00D84137" w:rsidP="00D84137">
      <w:pPr>
        <w:jc w:val="center"/>
        <w:rPr>
          <w:b/>
        </w:rPr>
      </w:pPr>
      <w:r>
        <w:rPr>
          <w:b/>
        </w:rPr>
        <w:t xml:space="preserve">  </w:t>
      </w:r>
      <w:r w:rsidR="00F052FD" w:rsidRPr="0072666A">
        <w:rPr>
          <w:b/>
        </w:rPr>
        <w:t xml:space="preserve">                                                 </w:t>
      </w:r>
    </w:p>
    <w:p w:rsidR="00F052FD" w:rsidRPr="00A17651" w:rsidRDefault="00F052FD" w:rsidP="00F052FD">
      <w:pPr>
        <w:jc w:val="both"/>
        <w:rPr>
          <w:sz w:val="22"/>
          <w:szCs w:val="22"/>
        </w:rPr>
      </w:pPr>
      <w:r w:rsidRPr="00A17651">
        <w:rPr>
          <w:sz w:val="22"/>
          <w:szCs w:val="22"/>
        </w:rPr>
        <w:t xml:space="preserve">Παρακαλούμε σε περίπτωση κωλύματος σας, να ενημερώσετε έγκαιρα την Γραμματέα της Οικονομικής Επιτροπής προκειμένου να κληθεί για να συμμετάσχει στην συνεδρίαση αναπληρωματικό μέλος της. </w:t>
      </w:r>
    </w:p>
    <w:p w:rsidR="00F052FD" w:rsidRPr="00A17651" w:rsidRDefault="00F052FD" w:rsidP="00F052FD">
      <w:pPr>
        <w:jc w:val="both"/>
        <w:rPr>
          <w:sz w:val="22"/>
          <w:szCs w:val="22"/>
        </w:rPr>
      </w:pPr>
    </w:p>
    <w:p w:rsidR="00F052FD" w:rsidRPr="00A17651" w:rsidRDefault="00F052FD" w:rsidP="00F052FD">
      <w:pPr>
        <w:jc w:val="both"/>
        <w:rPr>
          <w:sz w:val="22"/>
          <w:szCs w:val="22"/>
        </w:rPr>
      </w:pPr>
      <w:r w:rsidRPr="00A17651">
        <w:rPr>
          <w:sz w:val="22"/>
          <w:szCs w:val="22"/>
        </w:rPr>
        <w:t>Αναπληρωματικά μέλη της Οικονομικής Επιτροπής :</w:t>
      </w:r>
    </w:p>
    <w:p w:rsidR="00F052FD" w:rsidRPr="00A17651" w:rsidRDefault="00F052FD" w:rsidP="00F052FD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>Ελένη Γιαννούδη</w:t>
      </w:r>
    </w:p>
    <w:p w:rsidR="00F052FD" w:rsidRPr="00A17651" w:rsidRDefault="00F052FD" w:rsidP="00F052FD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>Γεώργιος Κεδίκογλου</w:t>
      </w:r>
    </w:p>
    <w:p w:rsidR="00F052FD" w:rsidRPr="00A17651" w:rsidRDefault="00F052FD" w:rsidP="00F052FD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>Νικόλαος Χατζηαντωνίου</w:t>
      </w:r>
    </w:p>
    <w:p w:rsidR="00F052FD" w:rsidRPr="00A17651" w:rsidRDefault="00F052FD" w:rsidP="00F052FD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 xml:space="preserve">Νικόλαος Καρίκας </w:t>
      </w:r>
    </w:p>
    <w:p w:rsidR="00F052FD" w:rsidRPr="00430E8F" w:rsidRDefault="00F052FD" w:rsidP="00F052FD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Χατζηστογιάννης Ιωάννης</w:t>
      </w:r>
    </w:p>
    <w:p w:rsidR="00830F92" w:rsidRDefault="00F052FD" w:rsidP="00821E78">
      <w:pPr>
        <w:ind w:right="1100"/>
      </w:pPr>
      <w:r>
        <w:rPr>
          <w:lang w:val="en-US"/>
        </w:rPr>
        <w:t xml:space="preserve"> </w:t>
      </w:r>
    </w:p>
    <w:sectPr w:rsidR="00830F92" w:rsidSect="00B00D6A">
      <w:pgSz w:w="11906" w:h="16838"/>
      <w:pgMar w:top="426" w:right="1106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Antiqua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3373"/>
    <w:multiLevelType w:val="hybridMultilevel"/>
    <w:tmpl w:val="0B147BF6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55053F5"/>
    <w:multiLevelType w:val="hybridMultilevel"/>
    <w:tmpl w:val="1076EDE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7AC66C6"/>
    <w:multiLevelType w:val="hybridMultilevel"/>
    <w:tmpl w:val="1CDA19E4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9D05C4"/>
    <w:multiLevelType w:val="hybridMultilevel"/>
    <w:tmpl w:val="C7A2506E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70F7BB3"/>
    <w:multiLevelType w:val="hybridMultilevel"/>
    <w:tmpl w:val="8880F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052FD"/>
    <w:rsid w:val="00010DB4"/>
    <w:rsid w:val="000177A7"/>
    <w:rsid w:val="00027C18"/>
    <w:rsid w:val="000D05BA"/>
    <w:rsid w:val="00103F3F"/>
    <w:rsid w:val="00126CAB"/>
    <w:rsid w:val="00146987"/>
    <w:rsid w:val="00151B37"/>
    <w:rsid w:val="00155682"/>
    <w:rsid w:val="00185789"/>
    <w:rsid w:val="0019035D"/>
    <w:rsid w:val="00192A9F"/>
    <w:rsid w:val="001A720F"/>
    <w:rsid w:val="001B761F"/>
    <w:rsid w:val="0020588F"/>
    <w:rsid w:val="00236549"/>
    <w:rsid w:val="00300F54"/>
    <w:rsid w:val="003A7F53"/>
    <w:rsid w:val="003E1B58"/>
    <w:rsid w:val="00437763"/>
    <w:rsid w:val="004C56BC"/>
    <w:rsid w:val="00550566"/>
    <w:rsid w:val="00575280"/>
    <w:rsid w:val="005763D3"/>
    <w:rsid w:val="005B081A"/>
    <w:rsid w:val="0061031C"/>
    <w:rsid w:val="0063357F"/>
    <w:rsid w:val="006757EA"/>
    <w:rsid w:val="006C227B"/>
    <w:rsid w:val="006F08D2"/>
    <w:rsid w:val="00702E88"/>
    <w:rsid w:val="007343F9"/>
    <w:rsid w:val="00761DC5"/>
    <w:rsid w:val="007711BD"/>
    <w:rsid w:val="007806EB"/>
    <w:rsid w:val="00793899"/>
    <w:rsid w:val="008142E0"/>
    <w:rsid w:val="00821E78"/>
    <w:rsid w:val="00824B8C"/>
    <w:rsid w:val="00830F92"/>
    <w:rsid w:val="00842356"/>
    <w:rsid w:val="008C11C4"/>
    <w:rsid w:val="008D79DB"/>
    <w:rsid w:val="00982B7D"/>
    <w:rsid w:val="009B2C55"/>
    <w:rsid w:val="009C4A36"/>
    <w:rsid w:val="009E1C68"/>
    <w:rsid w:val="009F0CF5"/>
    <w:rsid w:val="00A02423"/>
    <w:rsid w:val="00B00D6A"/>
    <w:rsid w:val="00B32C84"/>
    <w:rsid w:val="00B9592E"/>
    <w:rsid w:val="00B963BC"/>
    <w:rsid w:val="00BA55E3"/>
    <w:rsid w:val="00BB4341"/>
    <w:rsid w:val="00BE5486"/>
    <w:rsid w:val="00BF2CFC"/>
    <w:rsid w:val="00C03A3E"/>
    <w:rsid w:val="00CC0461"/>
    <w:rsid w:val="00CE3138"/>
    <w:rsid w:val="00D84137"/>
    <w:rsid w:val="00E35261"/>
    <w:rsid w:val="00E36F03"/>
    <w:rsid w:val="00E72B24"/>
    <w:rsid w:val="00F052FD"/>
    <w:rsid w:val="00F24ABA"/>
    <w:rsid w:val="00F668B3"/>
    <w:rsid w:val="00F74501"/>
    <w:rsid w:val="00FA561C"/>
    <w:rsid w:val="00FC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F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F052FD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F052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F052FD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F052FD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Body Text"/>
    <w:basedOn w:val="a"/>
    <w:link w:val="Char"/>
    <w:uiPriority w:val="99"/>
    <w:rsid w:val="00F052FD"/>
    <w:pPr>
      <w:jc w:val="both"/>
    </w:pPr>
  </w:style>
  <w:style w:type="character" w:customStyle="1" w:styleId="Char">
    <w:name w:val="Σώμα κειμένου Char"/>
    <w:basedOn w:val="a0"/>
    <w:link w:val="a3"/>
    <w:uiPriority w:val="99"/>
    <w:rsid w:val="00F052F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lock Text"/>
    <w:basedOn w:val="a"/>
    <w:uiPriority w:val="99"/>
    <w:rsid w:val="00F052FD"/>
    <w:pPr>
      <w:widowControl w:val="0"/>
      <w:ind w:left="5040" w:right="-2"/>
      <w:jc w:val="both"/>
    </w:pPr>
    <w:rPr>
      <w:rFonts w:ascii="Arial" w:hAnsi="Arial" w:cs="Arial"/>
      <w:b/>
      <w:bCs/>
      <w:sz w:val="22"/>
      <w:szCs w:val="22"/>
    </w:rPr>
  </w:style>
  <w:style w:type="paragraph" w:styleId="a5">
    <w:name w:val="Balloon Text"/>
    <w:basedOn w:val="a"/>
    <w:link w:val="Char0"/>
    <w:uiPriority w:val="99"/>
    <w:semiHidden/>
    <w:unhideWhenUsed/>
    <w:rsid w:val="00F052F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052F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868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owner</cp:lastModifiedBy>
  <cp:revision>74</cp:revision>
  <cp:lastPrinted>2018-12-11T12:05:00Z</cp:lastPrinted>
  <dcterms:created xsi:type="dcterms:W3CDTF">2018-09-19T11:11:00Z</dcterms:created>
  <dcterms:modified xsi:type="dcterms:W3CDTF">2018-12-12T07:11:00Z</dcterms:modified>
</cp:coreProperties>
</file>