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87" w:rsidRPr="00CF55C3" w:rsidRDefault="00513D87" w:rsidP="004A386F">
      <w:pPr>
        <w:tabs>
          <w:tab w:val="left" w:pos="1065"/>
        </w:tabs>
        <w:jc w:val="both"/>
        <w:rPr>
          <w:rFonts w:ascii="Times New Roman" w:hAnsi="Times New Roman" w:cs="Times New Roman"/>
          <w:noProof/>
          <w:lang w:eastAsia="el-GR"/>
        </w:rPr>
      </w:pPr>
    </w:p>
    <w:p w:rsidR="004A386F" w:rsidRPr="0089231D" w:rsidRDefault="004A386F" w:rsidP="004A386F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ΕΛΛΗΝΙΚΗ ΔΗΜΟΚΡΑΤΙΑ</w:t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ΝΟΜΟΣ ΘΕΣΣΑΛΟΝΙΚΗΣ</w:t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0C0CF5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4A386F" w:rsidRPr="006719ED" w:rsidRDefault="004A386F" w:rsidP="004A386F">
      <w:pPr>
        <w:ind w:left="-99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0C0CF5">
        <w:rPr>
          <w:rFonts w:ascii="Times New Roman" w:hAnsi="Times New Roman" w:cs="Times New Roman"/>
        </w:rPr>
        <w:t>Γκένου</w:t>
      </w:r>
      <w:proofErr w:type="spellEnd"/>
      <w:r w:rsidRPr="000410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Ανασ</w:t>
      </w:r>
      <w:r w:rsidR="0010258B">
        <w:rPr>
          <w:rFonts w:ascii="Times New Roman" w:hAnsi="Times New Roman" w:cs="Times New Roman"/>
        </w:rPr>
        <w:t xml:space="preserve">τασία </w:t>
      </w:r>
      <w:proofErr w:type="spellStart"/>
      <w:r w:rsidR="0010258B">
        <w:rPr>
          <w:rFonts w:ascii="Times New Roman" w:hAnsi="Times New Roman" w:cs="Times New Roman"/>
        </w:rPr>
        <w:t>Ζαχαρίδου</w:t>
      </w:r>
      <w:proofErr w:type="spellEnd"/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0C0CF5">
        <w:rPr>
          <w:rFonts w:ascii="Times New Roman" w:hAnsi="Times New Roman" w:cs="Times New Roman"/>
          <w:lang w:val="en-US"/>
        </w:rPr>
        <w:t>Email :</w:t>
      </w:r>
      <w:proofErr w:type="gramEnd"/>
      <w:r w:rsidRPr="000C0CF5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0C0CF5">
          <w:rPr>
            <w:rStyle w:val="-"/>
            <w:lang w:val="en-US"/>
          </w:rPr>
          <w:t>l.genou@pilea-hortiatis.gr</w:t>
        </w:r>
      </w:hyperlink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4A386F" w:rsidRPr="000C0CF5" w:rsidRDefault="004A386F" w:rsidP="004A386F">
      <w:pPr>
        <w:ind w:right="-766"/>
        <w:jc w:val="both"/>
        <w:rPr>
          <w:rFonts w:ascii="Times New Roman" w:hAnsi="Times New Roman" w:cs="Times New Roman"/>
          <w:u w:val="single"/>
          <w:lang w:val="en-US"/>
        </w:rPr>
      </w:pPr>
    </w:p>
    <w:p w:rsidR="004A386F" w:rsidRDefault="004A386F" w:rsidP="00295876">
      <w:pPr>
        <w:ind w:left="5040" w:right="-766" w:firstLine="120"/>
        <w:jc w:val="both"/>
        <w:rPr>
          <w:rFonts w:ascii="Times New Roman" w:hAnsi="Times New Roman" w:cs="Times New Roman"/>
          <w:u w:val="single"/>
        </w:rPr>
      </w:pPr>
      <w:r w:rsidRPr="000C0CF5">
        <w:rPr>
          <w:rFonts w:ascii="Times New Roman" w:hAnsi="Times New Roman" w:cs="Times New Roman"/>
          <w:b/>
          <w:bCs/>
        </w:rPr>
        <w:t xml:space="preserve">Πανόραμα </w:t>
      </w:r>
      <w:r w:rsidR="003B0AB3" w:rsidRPr="000A1767">
        <w:rPr>
          <w:rFonts w:ascii="Times New Roman" w:hAnsi="Times New Roman" w:cs="Times New Roman"/>
          <w:b/>
          <w:bCs/>
        </w:rPr>
        <w:t>1</w:t>
      </w:r>
      <w:r w:rsidR="002C380A">
        <w:rPr>
          <w:rFonts w:ascii="Times New Roman" w:hAnsi="Times New Roman" w:cs="Times New Roman"/>
          <w:b/>
          <w:bCs/>
        </w:rPr>
        <w:t>3</w:t>
      </w:r>
      <w:r w:rsidR="00224976" w:rsidRPr="00E8711D">
        <w:rPr>
          <w:rFonts w:ascii="Times New Roman" w:hAnsi="Times New Roman" w:cs="Times New Roman"/>
          <w:b/>
          <w:bCs/>
        </w:rPr>
        <w:t xml:space="preserve"> </w:t>
      </w:r>
      <w:r w:rsidR="003B0AB3">
        <w:rPr>
          <w:rFonts w:ascii="Times New Roman" w:hAnsi="Times New Roman" w:cs="Times New Roman"/>
          <w:b/>
          <w:bCs/>
        </w:rPr>
        <w:t>Δεκεμβρίου</w:t>
      </w:r>
      <w:r w:rsidRPr="00082EE8">
        <w:rPr>
          <w:rFonts w:ascii="Times New Roman" w:hAnsi="Times New Roman" w:cs="Times New Roman"/>
          <w:b/>
          <w:bCs/>
        </w:rPr>
        <w:t xml:space="preserve">  2018</w:t>
      </w:r>
      <w:r w:rsidRPr="000C0CF5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C0CF5">
        <w:rPr>
          <w:rFonts w:ascii="Times New Roman" w:hAnsi="Times New Roman" w:cs="Times New Roman"/>
        </w:rPr>
        <w:t xml:space="preserve"> </w:t>
      </w:r>
      <w:r w:rsidR="00140970" w:rsidRPr="00377DEF">
        <w:rPr>
          <w:rFonts w:ascii="Times New Roman" w:hAnsi="Times New Roman" w:cs="Times New Roman"/>
        </w:rPr>
        <w:t xml:space="preserve">   </w:t>
      </w:r>
      <w:proofErr w:type="spellStart"/>
      <w:r w:rsidRPr="0021440A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21440A">
        <w:rPr>
          <w:rFonts w:ascii="Times New Roman" w:hAnsi="Times New Roman" w:cs="Times New Roman"/>
          <w:b/>
          <w:bCs/>
        </w:rPr>
        <w:t>.</w:t>
      </w:r>
      <w:r w:rsidRPr="000C0CF5">
        <w:rPr>
          <w:rFonts w:ascii="Times New Roman" w:hAnsi="Times New Roman" w:cs="Times New Roman"/>
          <w:b/>
          <w:bCs/>
        </w:rPr>
        <w:t xml:space="preserve">  </w:t>
      </w:r>
      <w:r w:rsidR="002C380A">
        <w:rPr>
          <w:rFonts w:ascii="Times New Roman" w:hAnsi="Times New Roman" w:cs="Times New Roman"/>
          <w:b/>
          <w:bCs/>
        </w:rPr>
        <w:t>36110</w:t>
      </w:r>
    </w:p>
    <w:p w:rsidR="004A386F" w:rsidRPr="00191F0B" w:rsidRDefault="004A386F" w:rsidP="004A386F">
      <w:pPr>
        <w:jc w:val="both"/>
        <w:rPr>
          <w:rFonts w:ascii="Times New Roman" w:hAnsi="Times New Roman" w:cs="Times New Roman"/>
          <w:u w:val="single"/>
        </w:rPr>
      </w:pPr>
    </w:p>
    <w:p w:rsidR="004A386F" w:rsidRPr="000C0CF5" w:rsidRDefault="004A386F" w:rsidP="004A386F">
      <w:pPr>
        <w:jc w:val="center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</w:rPr>
        <w:t>ΠΡΟΣ</w:t>
      </w:r>
    </w:p>
    <w:p w:rsidR="004A386F" w:rsidRPr="000C0CF5" w:rsidRDefault="004A386F" w:rsidP="004A386F">
      <w:pPr>
        <w:jc w:val="center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4A386F" w:rsidRPr="000C0CF5" w:rsidRDefault="004A386F" w:rsidP="004A386F">
      <w:pPr>
        <w:jc w:val="both"/>
        <w:rPr>
          <w:rFonts w:ascii="Times New Roman" w:hAnsi="Times New Roman" w:cs="Times New Roman"/>
        </w:rPr>
      </w:pPr>
    </w:p>
    <w:p w:rsidR="004A386F" w:rsidRPr="00135705" w:rsidRDefault="004A386F" w:rsidP="004A386F">
      <w:pPr>
        <w:ind w:left="-993" w:right="-48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>Σύμφ</w:t>
      </w:r>
      <w:r>
        <w:rPr>
          <w:rFonts w:ascii="Times New Roman" w:hAnsi="Times New Roman" w:cs="Times New Roman"/>
        </w:rPr>
        <w:t>ωνα με τις διατάξεις του  άρθ.67</w:t>
      </w:r>
      <w:r w:rsidRPr="000C0CF5">
        <w:rPr>
          <w:rFonts w:ascii="Times New Roman" w:hAnsi="Times New Roman" w:cs="Times New Roman"/>
        </w:rPr>
        <w:t xml:space="preserve"> παρ.1 του Ν.3852/2010</w:t>
      </w:r>
      <w:r>
        <w:rPr>
          <w:rFonts w:ascii="Times New Roman" w:hAnsi="Times New Roman" w:cs="Times New Roman"/>
        </w:rPr>
        <w:t xml:space="preserve"> όπως τροποποιήθηκε με το άρθρο 74 του Ν.4555/2018</w:t>
      </w:r>
      <w:r w:rsidRPr="000C0CF5">
        <w:rPr>
          <w:rFonts w:ascii="Times New Roman" w:hAnsi="Times New Roman" w:cs="Times New Roman"/>
        </w:rPr>
        <w:t xml:space="preserve">  καλείστε να προσέλθετε σε </w:t>
      </w:r>
      <w:r w:rsidRPr="000C0CF5">
        <w:rPr>
          <w:rFonts w:ascii="Times New Roman" w:hAnsi="Times New Roman" w:cs="Times New Roman"/>
          <w:b/>
          <w:bCs/>
          <w:u w:val="single"/>
          <w:lang w:val="en-US"/>
        </w:rPr>
        <w:t>TAKTIKH</w:t>
      </w:r>
      <w:r w:rsidRPr="000C0CF5">
        <w:rPr>
          <w:rFonts w:ascii="Times New Roman" w:hAnsi="Times New Roman" w:cs="Times New Roman"/>
          <w:u w:val="single"/>
        </w:rPr>
        <w:t xml:space="preserve">  </w:t>
      </w:r>
      <w:r w:rsidRPr="000C0CF5">
        <w:rPr>
          <w:rFonts w:ascii="Times New Roman" w:hAnsi="Times New Roman" w:cs="Times New Roman"/>
          <w:b/>
          <w:u w:val="single"/>
        </w:rPr>
        <w:t>συνεδρίαση</w:t>
      </w:r>
      <w:r w:rsidRPr="000C0CF5">
        <w:rPr>
          <w:rFonts w:ascii="Times New Roman" w:hAnsi="Times New Roman" w:cs="Times New Roman"/>
        </w:rPr>
        <w:t xml:space="preserve"> στο Δημοτικό Κατάστημα που βρίσκεται στ</w:t>
      </w:r>
      <w:r w:rsidRPr="000C0CF5">
        <w:rPr>
          <w:rFonts w:ascii="Times New Roman" w:hAnsi="Times New Roman" w:cs="Times New Roman"/>
          <w:lang w:val="en-US"/>
        </w:rPr>
        <w:t>o</w:t>
      </w:r>
      <w:r w:rsidRPr="000C0CF5">
        <w:rPr>
          <w:rFonts w:ascii="Times New Roman" w:hAnsi="Times New Roman" w:cs="Times New Roman"/>
        </w:rPr>
        <w:t xml:space="preserve"> Πανόραμα (</w:t>
      </w:r>
      <w:proofErr w:type="spellStart"/>
      <w:r w:rsidRPr="000C0CF5">
        <w:rPr>
          <w:rFonts w:ascii="Times New Roman" w:hAnsi="Times New Roman" w:cs="Times New Roman"/>
        </w:rPr>
        <w:t>Σαμανίδη</w:t>
      </w:r>
      <w:proofErr w:type="spellEnd"/>
      <w:r w:rsidRPr="000C0CF5">
        <w:rPr>
          <w:rFonts w:ascii="Times New Roman" w:hAnsi="Times New Roman" w:cs="Times New Roman"/>
        </w:rPr>
        <w:t xml:space="preserve"> 21) στις  </w:t>
      </w:r>
      <w:r w:rsidR="00BC28CD">
        <w:rPr>
          <w:rFonts w:ascii="Times New Roman" w:hAnsi="Times New Roman" w:cs="Times New Roman"/>
          <w:b/>
        </w:rPr>
        <w:t>17</w:t>
      </w:r>
      <w:r w:rsidR="008A72FB" w:rsidRPr="008A72FB">
        <w:rPr>
          <w:rFonts w:ascii="Times New Roman" w:hAnsi="Times New Roman" w:cs="Times New Roman"/>
          <w:b/>
        </w:rPr>
        <w:t xml:space="preserve"> </w:t>
      </w:r>
      <w:r w:rsidR="00BC28CD">
        <w:rPr>
          <w:rFonts w:ascii="Times New Roman" w:hAnsi="Times New Roman" w:cs="Times New Roman"/>
          <w:b/>
        </w:rPr>
        <w:t>Δεκεμβρίου</w:t>
      </w:r>
      <w:r w:rsidR="008A72FB">
        <w:rPr>
          <w:rFonts w:ascii="Times New Roman" w:hAnsi="Times New Roman" w:cs="Times New Roman"/>
        </w:rPr>
        <w:t xml:space="preserve"> </w:t>
      </w:r>
      <w:r w:rsidRPr="000C0CF5">
        <w:rPr>
          <w:rFonts w:ascii="Times New Roman" w:hAnsi="Times New Roman" w:cs="Times New Roman"/>
          <w:b/>
          <w:bCs/>
        </w:rPr>
        <w:t xml:space="preserve">2018   </w:t>
      </w:r>
      <w:r w:rsidRPr="00E444B5">
        <w:rPr>
          <w:rFonts w:ascii="Times New Roman" w:hAnsi="Times New Roman" w:cs="Times New Roman"/>
        </w:rPr>
        <w:t>ημέρα</w:t>
      </w:r>
      <w:r w:rsidRPr="000C0CF5">
        <w:rPr>
          <w:rFonts w:ascii="Times New Roman" w:hAnsi="Times New Roman" w:cs="Times New Roman"/>
          <w:b/>
        </w:rPr>
        <w:t xml:space="preserve"> </w:t>
      </w:r>
      <w:r w:rsidR="00BC28CD">
        <w:rPr>
          <w:rFonts w:ascii="Times New Roman" w:hAnsi="Times New Roman" w:cs="Times New Roman"/>
          <w:b/>
        </w:rPr>
        <w:t>Δευτέρ</w:t>
      </w:r>
      <w:r w:rsidR="00F16BD5">
        <w:rPr>
          <w:rFonts w:ascii="Times New Roman" w:hAnsi="Times New Roman" w:cs="Times New Roman"/>
          <w:b/>
        </w:rPr>
        <w:t xml:space="preserve">α </w:t>
      </w:r>
      <w:r w:rsidR="008A72FB">
        <w:rPr>
          <w:rFonts w:ascii="Times New Roman" w:hAnsi="Times New Roman" w:cs="Times New Roman"/>
          <w:b/>
        </w:rPr>
        <w:t xml:space="preserve"> </w:t>
      </w:r>
      <w:r w:rsidRPr="00E444B5">
        <w:rPr>
          <w:rFonts w:ascii="Times New Roman" w:hAnsi="Times New Roman" w:cs="Times New Roman"/>
        </w:rPr>
        <w:t>και ώρα</w:t>
      </w:r>
      <w:r w:rsidRPr="000C0CF5">
        <w:rPr>
          <w:rFonts w:ascii="Times New Roman" w:hAnsi="Times New Roman" w:cs="Times New Roman"/>
          <w:b/>
        </w:rPr>
        <w:t xml:space="preserve">  </w:t>
      </w:r>
      <w:r w:rsidR="00224976" w:rsidRPr="00224976">
        <w:rPr>
          <w:rFonts w:ascii="Times New Roman" w:hAnsi="Times New Roman" w:cs="Times New Roman"/>
          <w:b/>
        </w:rPr>
        <w:t>1</w:t>
      </w:r>
      <w:r w:rsidR="00BC28CD">
        <w:rPr>
          <w:rFonts w:ascii="Times New Roman" w:hAnsi="Times New Roman" w:cs="Times New Roman"/>
          <w:b/>
        </w:rPr>
        <w:t>7</w:t>
      </w:r>
      <w:r w:rsidR="00224976" w:rsidRPr="00224976">
        <w:rPr>
          <w:rFonts w:ascii="Times New Roman" w:hAnsi="Times New Roman" w:cs="Times New Roman"/>
          <w:b/>
        </w:rPr>
        <w:t xml:space="preserve">:00 </w:t>
      </w:r>
      <w:r w:rsidRPr="0021440A">
        <w:rPr>
          <w:rFonts w:ascii="Times New Roman" w:hAnsi="Times New Roman" w:cs="Times New Roman"/>
          <w:color w:val="auto"/>
        </w:rPr>
        <w:t>με</w:t>
      </w:r>
      <w:r w:rsidRPr="0021440A">
        <w:rPr>
          <w:rFonts w:ascii="Times New Roman" w:hAnsi="Times New Roman" w:cs="Times New Roman"/>
        </w:rPr>
        <w:t xml:space="preserve"> θέματα:</w:t>
      </w:r>
    </w:p>
    <w:p w:rsidR="004A386F" w:rsidRPr="00135705" w:rsidRDefault="004A386F" w:rsidP="004A386F">
      <w:pPr>
        <w:ind w:left="-993" w:right="-483"/>
        <w:jc w:val="both"/>
        <w:rPr>
          <w:rFonts w:ascii="Times New Roman" w:hAnsi="Times New Roman" w:cs="Times New Roman"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89"/>
        <w:gridCol w:w="9279"/>
      </w:tblGrid>
      <w:tr w:rsidR="004A386F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86F" w:rsidRPr="000C0CF5" w:rsidRDefault="004A386F" w:rsidP="00E13007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6F" w:rsidRPr="000C0CF5" w:rsidRDefault="004A386F" w:rsidP="00E13007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                             ΘΕΜΑΤΑ</w:t>
            </w:r>
          </w:p>
        </w:tc>
      </w:tr>
      <w:tr w:rsidR="00067102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0C0CF5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BC28CD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 xml:space="preserve">Έγκριση πρωτοκόλλου οριστικής παραλαβής τμηματικά παρεχόμενων υπηρεσιών για την υπηρεσία «Σύνδεση </w:t>
            </w:r>
            <w:proofErr w:type="spellStart"/>
            <w:r w:rsidRPr="003C4444">
              <w:rPr>
                <w:rFonts w:ascii="Times New Roman" w:hAnsi="Times New Roman" w:cs="Times New Roman"/>
                <w:b/>
              </w:rPr>
              <w:t>ΙοΤ</w:t>
            </w:r>
            <w:proofErr w:type="spellEnd"/>
            <w:r w:rsidRPr="003C4444">
              <w:rPr>
                <w:rFonts w:ascii="Times New Roman" w:hAnsi="Times New Roman" w:cs="Times New Roman"/>
                <w:b/>
              </w:rPr>
              <w:t xml:space="preserve"> στο διαδίκτυο» στο πλαίσιο υλοποίησης του έργου «ACTIVAGE - Ενεργοποιώντας Καινοτόμα </w:t>
            </w:r>
            <w:proofErr w:type="spellStart"/>
            <w:r w:rsidRPr="003C4444">
              <w:rPr>
                <w:rFonts w:ascii="Times New Roman" w:hAnsi="Times New Roman" w:cs="Times New Roman"/>
                <w:b/>
              </w:rPr>
              <w:t>ΙοΤ</w:t>
            </w:r>
            <w:proofErr w:type="spellEnd"/>
            <w:r w:rsidRPr="003C4444">
              <w:rPr>
                <w:rFonts w:ascii="Times New Roman" w:hAnsi="Times New Roman" w:cs="Times New Roman"/>
                <w:b/>
              </w:rPr>
              <w:t xml:space="preserve">  Έξυπνα Περιβάλλοντα Διαβίωσης για Καλή Γήρανση» του Ευρωπαϊκού Προγράμματος «ΟΡΙΖΟΝΤΑΣ 2020»</w:t>
            </w:r>
            <w:r w:rsidR="00E4498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67102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0C0CF5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38" w:rsidRPr="003C4444" w:rsidRDefault="00BC28CD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πρωτοκόλλου παραλαβής της παρεχόμενης υπηρεσίας για την εκδήλωση «Προβολή ντοκιμαντέρ για την πυρκαγιά της Θεσσαλονίκης το 1917».</w:t>
            </w:r>
          </w:p>
        </w:tc>
      </w:tr>
      <w:tr w:rsidR="00BC28CD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8CD" w:rsidRPr="003611E5" w:rsidRDefault="00BC28C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BC28CD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3</w:t>
            </w:r>
            <w:r w:rsidRPr="003C4444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3C4444">
              <w:rPr>
                <w:rFonts w:ascii="Times New Roman" w:hAnsi="Times New Roman" w:cs="Times New Roman"/>
                <w:b/>
              </w:rPr>
              <w:t xml:space="preserve"> πρωτοκόλλου παραλαβής της τμηματικά παρεχόμενης εργασίας «Μεταφορά και ολιγόωρη αποθήκευση νωπών προς διανομή προϊόντων».</w:t>
            </w:r>
          </w:p>
        </w:tc>
      </w:tr>
      <w:tr w:rsidR="00BC28CD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8CD" w:rsidRPr="003611E5" w:rsidRDefault="00BC28C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CD" w:rsidRPr="003C4444" w:rsidRDefault="00BC28CD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 xml:space="preserve">Έγκριση πρωτοκόλλου παραλαβής της παρεχόμενης υπηρεσίας φιλοξενίας φιλανθρωπικής εκδήλωσης που συνδιοργάνωσε ο σύλλογος γονέων παιδιών με </w:t>
            </w:r>
            <w:proofErr w:type="spellStart"/>
            <w:r w:rsidRPr="003C4444">
              <w:rPr>
                <w:rFonts w:ascii="Times New Roman" w:hAnsi="Times New Roman" w:cs="Times New Roman"/>
                <w:b/>
              </w:rPr>
              <w:t>νεοπλασματικές</w:t>
            </w:r>
            <w:proofErr w:type="spellEnd"/>
            <w:r w:rsidRPr="003C4444">
              <w:rPr>
                <w:rFonts w:ascii="Times New Roman" w:hAnsi="Times New Roman" w:cs="Times New Roman"/>
                <w:b/>
              </w:rPr>
              <w:t xml:space="preserve"> ασθένειες Β.Ε. ΛΑΜΨΗ, η εκκλησία Αγ. Γεωργίου Πανοράματος και ο Δήμος Πυλαίας- Χορτιάτη.</w:t>
            </w:r>
          </w:p>
        </w:tc>
      </w:tr>
      <w:tr w:rsidR="00BC28CD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8CD" w:rsidRPr="000C0CF5" w:rsidRDefault="00BC28C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BC28CD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πρωτοκόλλου παραλαβής για τις υπηρεσίες μεγαφωνικής κάλυψης των παρελάσεων για τη διοργάνωση της εθνικής επετείου της 28ης Οκτωβρίου</w:t>
            </w:r>
            <w:r w:rsidR="00E4498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4498A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CF55C3" w:rsidRDefault="00E4498A" w:rsidP="00E449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498A">
              <w:rPr>
                <w:rFonts w:ascii="Times New Roman" w:hAnsi="Times New Roman" w:cs="Times New Roman"/>
                <w:b/>
              </w:rPr>
              <w:t>Έγκριση 2</w:t>
            </w:r>
            <w:r w:rsidRPr="00E4498A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E4498A">
              <w:rPr>
                <w:rFonts w:ascii="Times New Roman" w:hAnsi="Times New Roman" w:cs="Times New Roman"/>
                <w:b/>
              </w:rPr>
              <w:t xml:space="preserve"> πρωτοκόλλου παραλαβής της τμηματικά παρεχόμενης εργασίας «Μεταφορά και ολιγόωρη αποθήκευση νωπών προς διανομή προϊόντων».</w:t>
            </w:r>
          </w:p>
        </w:tc>
      </w:tr>
      <w:tr w:rsidR="00E4498A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 xml:space="preserve">Έγκριση του από 26.07.2018 πρωτοκόλλου παραλαβής της παρεχόμενης εργασίας του αναδόχου Παπαντωνίου </w:t>
            </w:r>
            <w:proofErr w:type="spellStart"/>
            <w:r w:rsidRPr="003C4444">
              <w:rPr>
                <w:rFonts w:ascii="Times New Roman" w:hAnsi="Times New Roman" w:cs="Times New Roman"/>
                <w:b/>
              </w:rPr>
              <w:t>Νικ</w:t>
            </w:r>
            <w:proofErr w:type="spellEnd"/>
            <w:r w:rsidRPr="003C4444">
              <w:rPr>
                <w:rFonts w:ascii="Times New Roman" w:hAnsi="Times New Roman" w:cs="Times New Roman"/>
                <w:b/>
              </w:rPr>
              <w:t xml:space="preserve">. Πέτρος που αφορά την διοργάνωση της συναυλίας 4μελούς μουσικού σχήματος με Τραγούδια του χθες ‘Ρετρό’ στις 25.06.2018 στα πλαίσια της εκδήλωσης «μουσικού κύκλου συναυλιών – </w:t>
            </w:r>
            <w:r w:rsidRPr="003C4444">
              <w:rPr>
                <w:rFonts w:ascii="Times New Roman" w:hAnsi="Times New Roman" w:cs="Times New Roman"/>
                <w:b/>
                <w:lang w:val="en-US"/>
              </w:rPr>
              <w:t>Festival</w:t>
            </w:r>
            <w:r w:rsidRPr="003C4444">
              <w:rPr>
                <w:rFonts w:ascii="Times New Roman" w:hAnsi="Times New Roman" w:cs="Times New Roman"/>
                <w:b/>
              </w:rPr>
              <w:t xml:space="preserve"> </w:t>
            </w:r>
            <w:r w:rsidRPr="003C4444">
              <w:rPr>
                <w:rFonts w:ascii="Times New Roman" w:hAnsi="Times New Roman" w:cs="Times New Roman"/>
                <w:b/>
                <w:lang w:val="en-US"/>
              </w:rPr>
              <w:t>No</w:t>
            </w:r>
            <w:r w:rsidRPr="003C4444">
              <w:rPr>
                <w:rFonts w:ascii="Times New Roman" w:hAnsi="Times New Roman" w:cs="Times New Roman"/>
                <w:b/>
              </w:rPr>
              <w:t xml:space="preserve"> 4 (Μουσικές Συναντήσεις 2018)» και ανάκληση της υπ’αριθ.699/2018 απόφασης Δημοτικού Συμβουλίου ως προς το μέρος αυτής που αφορά στην εκ παραδρομής έγκριση του από 26.07.2018 πρωτοκόλλου παραλαβής της εργασίας «Ετήσια Επισκευή-Συντήρηση Ηχητικού και Φωτιστικού εξοπλισμού των Πολιτιστικών χώρων του Δήμου Πυλαίας-Χορτιάτη»</w:t>
            </w:r>
          </w:p>
        </w:tc>
      </w:tr>
      <w:tr w:rsidR="00E4498A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πρωτοκόλλου οριστικής παραλαβής της τμηματικά παρεχόμενης εργασίας «Καθαρισμός των Δημοτικών Αθλητικών Εγκαταστάσεων και Πολιτιστικών κτιρίων Δήμου Πυλαίας-Χορτιάτη» για το χρονικό διάστημα από 05.10.2018 μέχρι 04.11.2018.</w:t>
            </w:r>
          </w:p>
        </w:tc>
      </w:tr>
      <w:tr w:rsidR="00E4498A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πρωτοκόλλων οριστικής παραλαβής της τμηματικά παρεχόμενης εργασίας «Στατική Φύλαξη  Δημαρχείου-Πολιτιστικού, Νέου Αμαξοστασίου Πυλαίας-Πανοράματος και παρακολούθηση των κτιρίων του Δήμου μέσω καμερών για τρίμηνη περίοδο» για το χρονικό διάστημα 1.9.2018 έως 31.10.2018.</w:t>
            </w:r>
          </w:p>
        </w:tc>
      </w:tr>
      <w:tr w:rsidR="00E4498A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8B37EA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πρωτοκόλλου οριστικής παραλαβής της εργασίας «Χορδίσματος πιάνων».</w:t>
            </w:r>
          </w:p>
        </w:tc>
      </w:tr>
      <w:tr w:rsidR="00E4498A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8B37EA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πρωτοκόλλου οριστικής παραλαβής τμηματικά παρεχόμενων υπηρεσιών για την υπηρεσία «Ανάθεση υπηρεσιών τεχνικού ασφαλείας»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4498A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8B37EA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πρωτοκόλλου οριστικής παραλαβής της εργασίας με τίτλο «Ανάθεση εργασίας για την επιμέλεια και παρουσίαση πολιτιστικών εκδηλώσεων που οργανώνει ο Δήμος» που παραδόθηκε τμηματικά.</w:t>
            </w:r>
          </w:p>
        </w:tc>
      </w:tr>
      <w:tr w:rsidR="00E4498A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πρωτοκόλλου οριστικής παραλαβής τμηματικά παρεχόμενων υπηρεσιών για την υπηρεσία «Περισυλλογή – Φιλοξενία αδέσποτων ζώων  Δημοτικής Ενότητας Πυλαίας»</w:t>
            </w:r>
          </w:p>
        </w:tc>
      </w:tr>
      <w:tr w:rsidR="00E4498A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πρωτοκόλλου οριστικής παραλαβής τμηματικά παρεχόμενων υπηρεσιών για την υπηρεσία «Περισυλλογή – Φιλοξενία αδέσποτων ζώων  Δημοτικής Ενότητας Πανοράματος»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4498A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πρωτοκόλλου οριστικής παραλαβής της εργασίας με τίτλο «Ετήσια Επισκευή-Συντήρηση Ηχητικού και Φωτιστικού εξοπλισμού των Πολιτιστικών χώρων του Δήμου Πυλαίας-Χορτιάτη» που παραδίδεται  τμηματικά.</w:t>
            </w:r>
          </w:p>
        </w:tc>
      </w:tr>
      <w:tr w:rsidR="00E4498A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πρωτοκόλλου οριστικής παραλαβής τμηματικά παρεχόμενων υπηρεσιών για την υπηρεσία «Περίθαλψη - Στείρωση αδέσποτων ζώων  Δημοτικής  Ενότητας Πανοράματος»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4498A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πρωτοκόλλων οριστικής παραλαβής τμηματικά παρεχόμενων υπηρεσιών για την εργασία «Πλύσιμο – γρασάρισμα οχημάτων και μηχανημάτων έργου»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4498A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πρωτοκόλλου οριστικής παραλαβής τμηματικά παρεχόμενων υπηρεσιών για την υπηρεσία «Εργασίες ταφών- εκταφών και εναπόθεσης οστών στα κοιμητήρια του Δήμου Πυλαίας-Χορτιάτη»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4498A" w:rsidRPr="00DB2AC4" w:rsidTr="00D270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Ανάθεση για την παροχή υπηρεσιών της «</w:t>
            </w:r>
            <w:bookmarkStart w:id="0" w:name="OLE_LINK4"/>
            <w:bookmarkStart w:id="1" w:name="OLE_LINK5"/>
            <w:bookmarkStart w:id="2" w:name="OLE_LINK6"/>
            <w:bookmarkStart w:id="3" w:name="OLE_LINK63"/>
            <w:bookmarkStart w:id="4" w:name="OLE_LINK64"/>
            <w:bookmarkStart w:id="5" w:name="OLE_LINK65"/>
            <w:bookmarkStart w:id="6" w:name="OLE_LINK66"/>
            <w:bookmarkStart w:id="7" w:name="OLE_LINK36"/>
            <w:r w:rsidRPr="003C4444">
              <w:rPr>
                <w:rFonts w:ascii="Times New Roman" w:hAnsi="Times New Roman" w:cs="Times New Roman"/>
                <w:b/>
              </w:rPr>
              <w:t xml:space="preserve">Ετήσιας Συντήρησης και Υποστήριξης </w:t>
            </w:r>
            <w:bookmarkEnd w:id="0"/>
            <w:bookmarkEnd w:id="1"/>
            <w:bookmarkEnd w:id="2"/>
            <w:r w:rsidRPr="003C4444">
              <w:rPr>
                <w:rFonts w:ascii="Times New Roman" w:hAnsi="Times New Roman" w:cs="Times New Roman"/>
                <w:b/>
              </w:rPr>
              <w:t>Πληροφοριακού Συστήματος Υποβολής, Διαχείρισης και Ανάλυσης Αιτημάτων της Καθημερινότητας του Πολίτη</w:t>
            </w:r>
            <w:bookmarkEnd w:id="3"/>
            <w:bookmarkEnd w:id="4"/>
            <w:bookmarkEnd w:id="5"/>
            <w:bookmarkEnd w:id="6"/>
            <w:bookmarkEnd w:id="7"/>
            <w:r w:rsidRPr="003C4444">
              <w:rPr>
                <w:rFonts w:ascii="Times New Roman" w:hAnsi="Times New Roman" w:cs="Times New Roman"/>
                <w:b/>
              </w:rPr>
              <w:t xml:space="preserve"> «e-15195 Βελτιώνω την πόλη μου».</w:t>
            </w:r>
          </w:p>
        </w:tc>
      </w:tr>
      <w:tr w:rsidR="00E4498A" w:rsidRPr="00DB2AC4" w:rsidTr="00D270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Ανάθεση για την παροχή υπηρεσιών της «Ετήσια Συντήρηση και Υποστήριξη Ηλεκτρονικού Συστήματος Υποβολής και Διαχείρισης Υπηρεσιακών Αιτήσεων».</w:t>
            </w:r>
          </w:p>
        </w:tc>
      </w:tr>
      <w:tr w:rsidR="00E4498A" w:rsidRPr="00DB2AC4" w:rsidTr="00D270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 xml:space="preserve"> Έγκριση πρωτοκόλλου οριστικής παραλαβής του έργου «Ηλεκτροφωτισμός Οδών και  Πλατειών 2016» με </w:t>
            </w:r>
            <w:proofErr w:type="spellStart"/>
            <w:r w:rsidRPr="003C4444">
              <w:rPr>
                <w:rFonts w:ascii="Times New Roman" w:hAnsi="Times New Roman" w:cs="Times New Roman"/>
                <w:b/>
              </w:rPr>
              <w:t>αρ.μελ</w:t>
            </w:r>
            <w:proofErr w:type="spellEnd"/>
            <w:r w:rsidRPr="003C4444">
              <w:rPr>
                <w:rFonts w:ascii="Times New Roman" w:hAnsi="Times New Roman" w:cs="Times New Roman"/>
                <w:b/>
              </w:rPr>
              <w:t>. 21/2016 του Δήμου Πυλαίας – Χορτιάτη.</w:t>
            </w:r>
          </w:p>
        </w:tc>
      </w:tr>
      <w:tr w:rsidR="00E4498A" w:rsidRPr="00DB2AC4" w:rsidTr="00D270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Συγκρότηση επιτροπής παραλαβής του έργου «Ηλεκτροφωτισμός Οδών και Πλατειών 2017» (με αρ. μελέτης 65/2017).</w:t>
            </w:r>
          </w:p>
        </w:tc>
      </w:tr>
      <w:tr w:rsidR="00E4498A" w:rsidRPr="00DB2AC4" w:rsidTr="00D270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 xml:space="preserve">Έγκριση Πρωτοκόλλου Προσωρινής και Οριστικής Παραλαβής  του έργου 'Αίθουσα σχολικού γυμναστηρίου </w:t>
            </w:r>
            <w:proofErr w:type="spellStart"/>
            <w:r w:rsidRPr="003C4444">
              <w:rPr>
                <w:rFonts w:ascii="Times New Roman" w:hAnsi="Times New Roman" w:cs="Times New Roman"/>
                <w:b/>
              </w:rPr>
              <w:t>Φιλύρου</w:t>
            </w:r>
            <w:proofErr w:type="spellEnd"/>
            <w:r w:rsidRPr="003C4444">
              <w:rPr>
                <w:rFonts w:ascii="Times New Roman" w:hAnsi="Times New Roman" w:cs="Times New Roman"/>
                <w:b/>
              </w:rPr>
              <w:t xml:space="preserve">’ </w:t>
            </w:r>
            <w:proofErr w:type="spellStart"/>
            <w:r w:rsidRPr="003C4444">
              <w:rPr>
                <w:rFonts w:ascii="Times New Roman" w:hAnsi="Times New Roman" w:cs="Times New Roman"/>
                <w:b/>
              </w:rPr>
              <w:t>προυπολογισμού</w:t>
            </w:r>
            <w:proofErr w:type="spellEnd"/>
            <w:r w:rsidRPr="003C4444">
              <w:rPr>
                <w:rFonts w:ascii="Times New Roman" w:hAnsi="Times New Roman" w:cs="Times New Roman"/>
                <w:b/>
              </w:rPr>
              <w:t xml:space="preserve"> 1.650.000 ευρώ με ΦΠΑ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4498A" w:rsidRPr="00DB2AC4" w:rsidTr="00D270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 xml:space="preserve">Διαγραφή ταμειακής οφειλής από τους υπ’ αριθ.  1439, 1441, 1443, 1451, 1457 και 1458/2018,  χρηματικούς καταλόγους με υπόχρεο την ΜΥΛΩΝΑ ΑΦΟΙ Ι.Κ.Ε (ΒΕΝΖΙΝΑΔΙΚΟ </w:t>
            </w:r>
            <w:r w:rsidRPr="003C4444">
              <w:rPr>
                <w:rFonts w:ascii="Times New Roman" w:hAnsi="Times New Roman" w:cs="Times New Roman"/>
                <w:b/>
                <w:lang w:val="en-US"/>
              </w:rPr>
              <w:t>AEGEAN</w:t>
            </w:r>
            <w:r w:rsidRPr="003C4444">
              <w:rPr>
                <w:rFonts w:ascii="Times New Roman" w:hAnsi="Times New Roman" w:cs="Times New Roman"/>
                <w:b/>
              </w:rPr>
              <w:t xml:space="preserve">), </w:t>
            </w:r>
            <w:proofErr w:type="spellStart"/>
            <w:r w:rsidRPr="003C4444">
              <w:rPr>
                <w:rFonts w:ascii="Times New Roman" w:hAnsi="Times New Roman" w:cs="Times New Roman"/>
                <w:b/>
              </w:rPr>
              <w:t>επαναϋπολογισμός</w:t>
            </w:r>
            <w:proofErr w:type="spellEnd"/>
            <w:r w:rsidRPr="003C4444">
              <w:rPr>
                <w:rFonts w:ascii="Times New Roman" w:hAnsi="Times New Roman" w:cs="Times New Roman"/>
                <w:b/>
              </w:rPr>
              <w:t xml:space="preserve"> και  </w:t>
            </w:r>
            <w:proofErr w:type="spellStart"/>
            <w:r w:rsidRPr="003C4444">
              <w:rPr>
                <w:rFonts w:ascii="Times New Roman" w:hAnsi="Times New Roman" w:cs="Times New Roman"/>
                <w:b/>
              </w:rPr>
              <w:t>επαναχρέωση</w:t>
            </w:r>
            <w:proofErr w:type="spellEnd"/>
            <w:r w:rsidRPr="003C4444">
              <w:rPr>
                <w:rFonts w:ascii="Times New Roman" w:hAnsi="Times New Roman" w:cs="Times New Roman"/>
                <w:b/>
              </w:rPr>
              <w:t xml:space="preserve"> σε νέους οφειλέτες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4498A" w:rsidRPr="00DB2AC4" w:rsidTr="00D270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«</w:t>
            </w:r>
            <w:r w:rsidRPr="003C4444">
              <w:rPr>
                <w:rFonts w:ascii="Times New Roman" w:hAnsi="Times New Roman" w:cs="Times New Roman"/>
                <w:b/>
                <w:lang w:eastAsia="el-GR"/>
              </w:rPr>
              <w:t xml:space="preserve">Τροποποίηση της υπ’ </w:t>
            </w:r>
            <w:proofErr w:type="spellStart"/>
            <w:r w:rsidRPr="003C4444">
              <w:rPr>
                <w:rFonts w:ascii="Times New Roman" w:hAnsi="Times New Roman" w:cs="Times New Roman"/>
                <w:b/>
                <w:lang w:eastAsia="el-GR"/>
              </w:rPr>
              <w:t>αριθμ</w:t>
            </w:r>
            <w:proofErr w:type="spellEnd"/>
            <w:r w:rsidRPr="003C4444">
              <w:rPr>
                <w:rFonts w:ascii="Times New Roman" w:hAnsi="Times New Roman" w:cs="Times New Roman"/>
                <w:b/>
                <w:lang w:eastAsia="el-GR"/>
              </w:rPr>
              <w:t>. 550/2018 απόφασης του Δημοτικού Συμβουλίου, αναφορικά με την έγκριση του Κανονισμού Λειτουργίας των Εμποροπανηγύρεων επ’ ευκαιρία των θρησκευτικών εορτών του Προφήτη Ηλία και του Αγίου  Χριστοφόρου στη Δημοτική Κοινότητα Πυλαίας</w:t>
            </w:r>
            <w:r w:rsidRPr="003C4444">
              <w:rPr>
                <w:rFonts w:ascii="Times New Roman" w:hAnsi="Times New Roman" w:cs="Times New Roman"/>
                <w:b/>
              </w:rPr>
              <w:t>».</w:t>
            </w:r>
          </w:p>
        </w:tc>
      </w:tr>
      <w:tr w:rsidR="00E4498A" w:rsidRPr="00DB2AC4" w:rsidTr="00D270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8A" w:rsidRPr="00CF55C3" w:rsidRDefault="00E4498A" w:rsidP="002A469F">
            <w:pPr>
              <w:jc w:val="both"/>
              <w:rPr>
                <w:rFonts w:ascii="Times New Roman" w:hAnsi="Times New Roman" w:cs="Times New Roman"/>
                <w:b/>
                <w:position w:val="10"/>
              </w:rPr>
            </w:pPr>
            <w:r w:rsidRPr="003C4444">
              <w:rPr>
                <w:rFonts w:ascii="Times New Roman" w:hAnsi="Times New Roman" w:cs="Times New Roman"/>
                <w:b/>
                <w:position w:val="10"/>
              </w:rPr>
              <w:t xml:space="preserve">Ορισμός αμοιβής της δικηγόρου Θεσσαλονίκης Μαγδαληνής </w:t>
            </w:r>
            <w:proofErr w:type="spellStart"/>
            <w:r w:rsidRPr="003C4444">
              <w:rPr>
                <w:rFonts w:ascii="Times New Roman" w:hAnsi="Times New Roman" w:cs="Times New Roman"/>
                <w:b/>
                <w:position w:val="10"/>
              </w:rPr>
              <w:t>Τζίκου</w:t>
            </w:r>
            <w:proofErr w:type="spellEnd"/>
            <w:r w:rsidRPr="003C4444">
              <w:rPr>
                <w:rFonts w:ascii="Times New Roman" w:hAnsi="Times New Roman" w:cs="Times New Roman"/>
                <w:b/>
                <w:position w:val="10"/>
              </w:rPr>
              <w:t xml:space="preserve"> </w:t>
            </w:r>
            <w:proofErr w:type="spellStart"/>
            <w:r w:rsidRPr="003C4444">
              <w:rPr>
                <w:rFonts w:ascii="Times New Roman" w:hAnsi="Times New Roman" w:cs="Times New Roman"/>
                <w:b/>
                <w:position w:val="10"/>
              </w:rPr>
              <w:t>Στάμπου</w:t>
            </w:r>
            <w:proofErr w:type="spellEnd"/>
            <w:r w:rsidRPr="003C4444">
              <w:rPr>
                <w:rFonts w:ascii="Times New Roman" w:hAnsi="Times New Roman" w:cs="Times New Roman"/>
                <w:b/>
                <w:position w:val="10"/>
              </w:rPr>
              <w:t xml:space="preserve"> για την αντίκρουση της αίτησης ασφαλιστικών μέτρων Αικατερίνης </w:t>
            </w:r>
            <w:proofErr w:type="spellStart"/>
            <w:r w:rsidRPr="003C4444">
              <w:rPr>
                <w:rFonts w:ascii="Times New Roman" w:hAnsi="Times New Roman" w:cs="Times New Roman"/>
                <w:b/>
                <w:position w:val="10"/>
              </w:rPr>
              <w:t>Μοναστηρίδου</w:t>
            </w:r>
            <w:proofErr w:type="spellEnd"/>
            <w:r w:rsidRPr="003C4444">
              <w:rPr>
                <w:rFonts w:ascii="Times New Roman" w:hAnsi="Times New Roman" w:cs="Times New Roman"/>
                <w:b/>
                <w:position w:val="10"/>
              </w:rPr>
              <w:t xml:space="preserve"> κλπ κατά του Δήμου Πυλαίας – Χορτιάτη ενώπιον του Μονομελούς Πρωτοδικείου Θεσσαλονίκης».</w:t>
            </w:r>
          </w:p>
        </w:tc>
      </w:tr>
      <w:tr w:rsidR="00E4498A" w:rsidRPr="00DB2AC4" w:rsidTr="00D270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8A" w:rsidRPr="00CF55C3" w:rsidRDefault="00E4498A" w:rsidP="002A469F">
            <w:pPr>
              <w:jc w:val="both"/>
              <w:rPr>
                <w:rFonts w:ascii="Times New Roman" w:hAnsi="Times New Roman" w:cs="Times New Roman"/>
                <w:b/>
                <w:position w:val="10"/>
              </w:rPr>
            </w:pPr>
            <w:r w:rsidRPr="003C4444">
              <w:rPr>
                <w:rFonts w:ascii="Times New Roman" w:hAnsi="Times New Roman" w:cs="Times New Roman"/>
                <w:b/>
                <w:position w:val="10"/>
              </w:rPr>
              <w:t xml:space="preserve">«Συζήτηση και λήψη απόφασης για άσκηση ή μη, έφεσης του Δήμου </w:t>
            </w:r>
            <w:r w:rsidRPr="003C4444">
              <w:rPr>
                <w:rFonts w:ascii="Times New Roman" w:hAnsi="Times New Roman" w:cs="Times New Roman"/>
                <w:b/>
                <w:position w:val="10"/>
              </w:rPr>
              <w:br/>
              <w:t xml:space="preserve">Πυλαίας – Χορτιάτη κατά Χρήστου </w:t>
            </w:r>
            <w:proofErr w:type="spellStart"/>
            <w:r w:rsidRPr="003C4444">
              <w:rPr>
                <w:rFonts w:ascii="Times New Roman" w:hAnsi="Times New Roman" w:cs="Times New Roman"/>
                <w:b/>
                <w:position w:val="10"/>
              </w:rPr>
              <w:t>Τζαμέλη</w:t>
            </w:r>
            <w:proofErr w:type="spellEnd"/>
            <w:r w:rsidRPr="003C4444">
              <w:rPr>
                <w:rFonts w:ascii="Times New Roman" w:hAnsi="Times New Roman" w:cs="Times New Roman"/>
                <w:b/>
                <w:position w:val="10"/>
              </w:rPr>
              <w:t xml:space="preserve"> κ.λπ. (16 συμβασιούχων) </w:t>
            </w:r>
            <w:r w:rsidRPr="003C4444">
              <w:rPr>
                <w:rFonts w:ascii="Times New Roman" w:hAnsi="Times New Roman" w:cs="Times New Roman"/>
                <w:b/>
                <w:position w:val="10"/>
              </w:rPr>
              <w:br/>
              <w:t>και κατά της υπ’ αριθ. 16784/2018 απόφασης του Μονομελούς Πρωτοδικείου Θεσσαλονίκης».</w:t>
            </w:r>
          </w:p>
        </w:tc>
      </w:tr>
      <w:tr w:rsidR="00E4498A" w:rsidRPr="00DB2AC4" w:rsidTr="00D270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από το Δημοτικό Συμβούλιο του Δήμου Πυλαίας-Χορτιάτη, της 156/2018 απόφασης του Διοικητικού Συμβουλίου της Κ.Ε.Π.Α.Π. με θέμα: «</w:t>
            </w:r>
            <w:r w:rsidRPr="003C4444">
              <w:rPr>
                <w:rFonts w:ascii="Times New Roman" w:hAnsi="Times New Roman" w:cs="Times New Roman"/>
                <w:b/>
                <w:color w:val="FF0000"/>
              </w:rPr>
              <w:fldChar w:fldCharType="begin"/>
            </w:r>
            <w:r w:rsidRPr="003C4444">
              <w:rPr>
                <w:rFonts w:ascii="Times New Roman" w:hAnsi="Times New Roman" w:cs="Times New Roman"/>
                <w:b/>
                <w:color w:val="FF0000"/>
              </w:rPr>
              <w:instrText xml:space="preserve"> LINK Word.Document.8 "C:\\Users\\user\\Desktop\\ΣΥΝΕΔΡΙΑΣΕΙΣ ΚΕΠΑΠ\\Συνεδριάσεις ΔΣ 2018\\26. ΣΥΝΕΔΡΙΑΣΗ ΔΣ ΚΕΠΑΠ 2018\\ΕΙΣΑΓΩΓΗ ΣΤΟΙΧΕΙΩΝ R.01.doc" OLE_LINK64 \a \t \u  \* MERGEFORMAT </w:instrText>
            </w:r>
            <w:r w:rsidRPr="002E5F16">
              <w:rPr>
                <w:rFonts w:ascii="Times New Roman" w:hAnsi="Times New Roman" w:cs="Times New Roman"/>
                <w:b/>
                <w:color w:val="auto"/>
              </w:rPr>
              <w:fldChar w:fldCharType="separate"/>
            </w:r>
            <w:r w:rsidRPr="003C4444">
              <w:rPr>
                <w:rFonts w:ascii="Times New Roman" w:hAnsi="Times New Roman" w:cs="Times New Roman"/>
                <w:b/>
              </w:rPr>
              <w:t>5η τροποποίηση Προϋπολογισμού 2018, 4η τροποποίηση του ετησίου προγράμματος δράσης 2018 της «Κοινωφελής Επιχείρηση Πολιτισμού Αθλητισμού Περιβάλλοντος Δήμου Πυλαίας-Χορτιάτη» με διακριτικό τίτλο «Κ.Ε.Π.Α.Π.»</w:t>
            </w:r>
            <w:r w:rsidRPr="003C4444">
              <w:rPr>
                <w:rFonts w:ascii="Times New Roman" w:hAnsi="Times New Roman" w:cs="Times New Roman"/>
                <w:b/>
                <w:color w:val="FF0000"/>
              </w:rPr>
              <w:fldChar w:fldCharType="end"/>
            </w:r>
            <w:r w:rsidRPr="003C4444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3C4444">
              <w:rPr>
                <w:rFonts w:ascii="Times New Roman" w:hAnsi="Times New Roman" w:cs="Times New Roman"/>
                <w:b/>
              </w:rPr>
              <w:t>»</w:t>
            </w:r>
          </w:p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  <w:position w:val="10"/>
              </w:rPr>
            </w:pPr>
          </w:p>
        </w:tc>
      </w:tr>
      <w:tr w:rsidR="00E4498A" w:rsidRPr="00DB2AC4" w:rsidTr="00D270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4444">
              <w:rPr>
                <w:rFonts w:ascii="Times New Roman" w:hAnsi="Times New Roman" w:cs="Times New Roman"/>
                <w:b/>
                <w:u w:val="single"/>
              </w:rPr>
              <w:t>«18</w:t>
            </w:r>
            <w:r w:rsidRPr="003C4444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η</w:t>
            </w:r>
            <w:r w:rsidRPr="003C4444">
              <w:rPr>
                <w:rFonts w:ascii="Times New Roman" w:hAnsi="Times New Roman" w:cs="Times New Roman"/>
                <w:b/>
                <w:u w:val="single"/>
              </w:rPr>
              <w:t xml:space="preserve"> Αναμόρφωση προϋπολογισμού εσόδων - εξόδων 2018</w:t>
            </w:r>
          </w:p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  <w:position w:val="10"/>
              </w:rPr>
            </w:pPr>
          </w:p>
        </w:tc>
      </w:tr>
      <w:tr w:rsidR="00E4498A" w:rsidRPr="00DB2AC4" w:rsidTr="00D270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8A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Μείωση μισθώματος σχολικού κυλικείου στο 2</w:t>
            </w:r>
            <w:r w:rsidRPr="003C4444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3C4444">
              <w:rPr>
                <w:rFonts w:ascii="Times New Roman" w:hAnsi="Times New Roman" w:cs="Times New Roman"/>
                <w:b/>
              </w:rPr>
              <w:t xml:space="preserve"> ΓΕΛ -2</w:t>
            </w:r>
            <w:r w:rsidRPr="003C4444">
              <w:rPr>
                <w:rFonts w:ascii="Times New Roman" w:hAnsi="Times New Roman" w:cs="Times New Roman"/>
                <w:b/>
                <w:vertAlign w:val="superscript"/>
              </w:rPr>
              <w:t>Ο</w:t>
            </w:r>
            <w:r w:rsidRPr="003C4444">
              <w:rPr>
                <w:rFonts w:ascii="Times New Roman" w:hAnsi="Times New Roman" w:cs="Times New Roman"/>
                <w:b/>
              </w:rPr>
              <w:t xml:space="preserve"> Γυμνάσιο Πυλαίας.</w:t>
            </w:r>
          </w:p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  <w:position w:val="10"/>
              </w:rPr>
            </w:pPr>
          </w:p>
        </w:tc>
      </w:tr>
      <w:tr w:rsidR="00E4498A" w:rsidRPr="00DB2AC4" w:rsidTr="00D270C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 xml:space="preserve">Ανάθεση για την παροχή υπηρεσιών «Ετήσια Υποστήριξη Λογισμικού </w:t>
            </w:r>
            <w:proofErr w:type="spellStart"/>
            <w:r w:rsidRPr="003C4444">
              <w:rPr>
                <w:rFonts w:ascii="Times New Roman" w:hAnsi="Times New Roman" w:cs="Times New Roman"/>
                <w:b/>
                <w:lang w:val="en-US"/>
              </w:rPr>
              <w:t>iNODE</w:t>
            </w:r>
            <w:proofErr w:type="spellEnd"/>
            <w:r w:rsidRPr="003C4444">
              <w:rPr>
                <w:rFonts w:ascii="Times New Roman" w:hAnsi="Times New Roman" w:cs="Times New Roman"/>
                <w:b/>
              </w:rPr>
              <w:t>»</w:t>
            </w:r>
          </w:p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  <w:position w:val="10"/>
              </w:rPr>
            </w:pP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πρωτοκόλλου οριστικής παραλαβής τμηματικά παρεχόμενων υπηρεσιών για την υπηρεσία «Εργασίες ταφών- εκταφών και εναπόθεσης οστών στα κοιμητήρια του Δήμου Πυλαίας-Χορτιάτη»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 xml:space="preserve">Έγκριση ανανέωσης σύμβασης μίσθωσης έργου με την επιστημονική συνεργάτιδα, ΠΕ Ψυχολόγου, </w:t>
            </w:r>
            <w:proofErr w:type="spellStart"/>
            <w:r w:rsidRPr="003C4444">
              <w:rPr>
                <w:rFonts w:ascii="Times New Roman" w:hAnsi="Times New Roman" w:cs="Times New Roman"/>
                <w:b/>
              </w:rPr>
              <w:t>Μωυσίδου</w:t>
            </w:r>
            <w:proofErr w:type="spellEnd"/>
            <w:r w:rsidRPr="003C4444">
              <w:rPr>
                <w:rFonts w:ascii="Times New Roman" w:hAnsi="Times New Roman" w:cs="Times New Roman"/>
                <w:b/>
              </w:rPr>
              <w:t xml:space="preserve"> Μαρία για την ολοκλήρωση του έργου </w:t>
            </w:r>
            <w:r w:rsidRPr="003C4444">
              <w:rPr>
                <w:rFonts w:ascii="Times New Roman" w:hAnsi="Times New Roman" w:cs="Times New Roman"/>
                <w:b/>
                <w:lang w:val="en-US"/>
              </w:rPr>
              <w:t>ACTIVAGE</w:t>
            </w:r>
            <w:r w:rsidRPr="003C4444">
              <w:rPr>
                <w:rFonts w:ascii="Times New Roman" w:hAnsi="Times New Roman" w:cs="Times New Roman"/>
                <w:b/>
              </w:rPr>
              <w:t xml:space="preserve"> το οποίο υλοποιείται στο πλαίσιο του ευρωπαϊκού προγράμματος </w:t>
            </w:r>
            <w:r w:rsidRPr="003C4444">
              <w:rPr>
                <w:rFonts w:ascii="Times New Roman" w:hAnsi="Times New Roman" w:cs="Times New Roman"/>
                <w:b/>
                <w:lang w:val="en-US"/>
              </w:rPr>
              <w:t>HORIZON</w:t>
            </w:r>
            <w:r w:rsidRPr="003C4444">
              <w:rPr>
                <w:rFonts w:ascii="Times New Roman" w:hAnsi="Times New Roman" w:cs="Times New Roman"/>
                <w:b/>
              </w:rPr>
              <w:t xml:space="preserve"> 2020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πρωτοκόλλου οριστικής παραλαβής τμηματικά παρεχόμενων υπηρεσιών για την υπηρεσία «Ετήσια συντήρηση Η/Μ εγκαταστάσεων Δημαρχείου-Πολιτιστικού Κέντρου Πανοράματος έτους 2017-2018»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15</w:t>
            </w:r>
            <w:r w:rsidRPr="003C4444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3C4444">
              <w:rPr>
                <w:rFonts w:ascii="Times New Roman" w:hAnsi="Times New Roman" w:cs="Times New Roman"/>
                <w:b/>
              </w:rPr>
              <w:t xml:space="preserve"> τροποποίηση Τεχνικού Προγράμματος και Αναμόρφωση Προϋπολογισμού 2018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 xml:space="preserve">Αποδοχή πρότασης της Επιτροπής Επίλυσης Φορολογικών Διαφορών Δήμου Πυλαίας-Χορτιάτη και  έγκριση των από 04.12.2018 πρακτικών </w:t>
            </w:r>
            <w:r>
              <w:rPr>
                <w:rFonts w:ascii="Times New Roman" w:hAnsi="Times New Roman" w:cs="Times New Roman"/>
                <w:b/>
              </w:rPr>
              <w:t>αυτής.</w:t>
            </w:r>
          </w:p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Συγκρότηση επιτροπών παραλαβής προμηθειών και γενικών υπηρεσιών σύμφωνα με το ν.4412/2016 για το έτος 2019</w:t>
            </w:r>
          </w:p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Συγκρότηση επιτροπών για τις διαδικασίες μίσθωσης-εκμίσθωσης-εκποίησης-αγοράς ακινήτων και κινητών πραγμάτων για το έτος 2019</w:t>
            </w:r>
          </w:p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140970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0970">
              <w:rPr>
                <w:rFonts w:ascii="Times New Roman" w:hAnsi="Times New Roman" w:cs="Times New Roman"/>
                <w:b/>
              </w:rPr>
              <w:t xml:space="preserve">Διαγραφή ταμειακής οφειλής από τον υπ’ αριθ. 667/2018 χρηματικό κατάλογο με υπόχρεο τον Γιαννόπουλο Αβραάμ του Αντωνίου – Σεραφείμ.  </w:t>
            </w:r>
          </w:p>
          <w:p w:rsidR="00E4498A" w:rsidRPr="00140970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 xml:space="preserve">«Αποδοχή πρότασης της Επιτροπής Επίλυσης Φορολογικών Διαφορών Δήμου Πυλαίας-Χορτιάτη και  έγκριση των από 22.11.2018 πρακτικών αυτής». </w:t>
            </w:r>
          </w:p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4498A" w:rsidRPr="003C4444" w:rsidRDefault="00E4498A" w:rsidP="002A46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Default="00E4498A" w:rsidP="003A47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Κατανομές ποσών για λειτουργικές δαπάνες σχολείων Δ΄ Δόση 2018.</w:t>
            </w:r>
          </w:p>
          <w:p w:rsidR="00E4498A" w:rsidRPr="003C4444" w:rsidRDefault="00E4498A" w:rsidP="003A47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0A17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  <w:sz w:val="22"/>
                <w:szCs w:val="22"/>
              </w:rPr>
              <w:t>«Δημοσιοποίηση των εκδηλώσεων των Θεοφανείων 2018».</w:t>
            </w:r>
          </w:p>
          <w:p w:rsidR="00E4498A" w:rsidRPr="003C4444" w:rsidRDefault="00E4498A" w:rsidP="005E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Default="00E4498A" w:rsidP="005E5C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Μίσθωση χώρου στέγασης τμημάτων Νηπιαγωγείων Δ.Ε. Πυλαίας και Δ.Ε. Πανοράματος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4498A" w:rsidRPr="003C4444" w:rsidRDefault="00E4498A" w:rsidP="005E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C77EA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0A17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>Έγκριση χορήγησης δώδεκα (12) υποτροφιών του κληροδοτήματος με την επωνυμία «ΔΗΜΟΣ ΠΥΛΑΙΑΣ - ΚΛΗΡΟΔΟΤΗΜΑ ΒΑΣΙΛΙΚΗΣ ΔΙΟΓΕΝΟΥΣ ΚΟΤΖΑΜΑΝΗ» για το ακαδημαϊκό έτος 2018 - 2019 και καθορισμός των όρων προκήρυξης.</w:t>
            </w:r>
          </w:p>
          <w:p w:rsidR="00E4498A" w:rsidRPr="003C4444" w:rsidRDefault="00E4498A" w:rsidP="005E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C77EA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3C4444" w:rsidRDefault="00E4498A" w:rsidP="000A17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444">
              <w:rPr>
                <w:rFonts w:ascii="Times New Roman" w:hAnsi="Times New Roman" w:cs="Times New Roman"/>
                <w:b/>
              </w:rPr>
              <w:t xml:space="preserve">Αίτηση της κ. ΚΑΚΑΤΕΛΗ ΣΟΦΙΑΣ του ΣΤΑΥΡΟΥ αναφορικά με  την απαλλαγή  από τα τέλη ταφής του συζύγου της ΓΚΟΥΤΗ ΣΤΑΥΡΟΥ, λόγω οικονομικής αδυναμίας. </w:t>
            </w:r>
          </w:p>
          <w:p w:rsidR="00E4498A" w:rsidRPr="003C4444" w:rsidRDefault="00E4498A" w:rsidP="005E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C77EA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Default="00E4498A" w:rsidP="003A47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5FA4">
              <w:rPr>
                <w:rFonts w:ascii="Times New Roman" w:hAnsi="Times New Roman" w:cs="Times New Roman"/>
                <w:b/>
              </w:rPr>
              <w:t>Έγκριση από το Δημοτικό Συμβούλιο Πυλαίας-Χορτιάτη της υπ’ αριθ. 157/2018 απόφασης του Διοικητικού Συμβουλίου της Κ.Ε.Π.Α.Π. με θέμα «</w:t>
            </w:r>
            <w:r w:rsidRPr="00275FA4">
              <w:rPr>
                <w:rFonts w:ascii="Times New Roman" w:hAnsi="Times New Roman" w:cs="Times New Roman"/>
                <w:b/>
              </w:rPr>
              <w:fldChar w:fldCharType="begin"/>
            </w:r>
            <w:r w:rsidRPr="00275FA4">
              <w:rPr>
                <w:rFonts w:ascii="Times New Roman" w:hAnsi="Times New Roman" w:cs="Times New Roman"/>
                <w:b/>
              </w:rPr>
              <w:instrText xml:space="preserve"> LINK Word.Document.8 "C:\\Users\\user\\Desktop\\ΣΥΝΕΔΡΙΑΣΕΙΣ ΚΕΠΑΠ\\Συνεδριάσεις ΔΣ 2018\\26. ΣΥΝΕΔΡΙΑΣΗ ΔΣ ΚΕΠΑΠ 2018\\ΕΙΣΑΓΩΓΗ ΣΤΟΙΧΕΙΩΝ R.01.doc" OLE_LINK179 \a \t \u  \* MERGEFORMAT </w:instrText>
            </w:r>
            <w:r w:rsidRPr="00275FA4">
              <w:rPr>
                <w:rFonts w:ascii="Times New Roman" w:hAnsi="Times New Roman" w:cs="Times New Roman"/>
                <w:b/>
              </w:rPr>
              <w:fldChar w:fldCharType="separate"/>
            </w:r>
            <w:r w:rsidRPr="00275FA4">
              <w:rPr>
                <w:rFonts w:ascii="Times New Roman" w:hAnsi="Times New Roman" w:cs="Times New Roman"/>
                <w:b/>
              </w:rPr>
              <w:t xml:space="preserve">Ψήφιση του Προϋπολογισμού της Κ.Ε.Π.Α.Π. Δήμου Πυλαίας - Χορτιάτη έτους 2019, έγκριση του ετησίου προγράμματος δράσης της Κ.Ε.Π.Α.Π. Δήμου Πυλαίας - Χορτιάτη έτους 2019 και του πίνακα </w:t>
            </w:r>
            <w:proofErr w:type="spellStart"/>
            <w:r w:rsidRPr="00275FA4">
              <w:rPr>
                <w:rFonts w:ascii="Times New Roman" w:hAnsi="Times New Roman" w:cs="Times New Roman"/>
                <w:b/>
              </w:rPr>
              <w:t>στοχοθεσίας</w:t>
            </w:r>
            <w:proofErr w:type="spellEnd"/>
            <w:r w:rsidRPr="00275FA4">
              <w:rPr>
                <w:rFonts w:ascii="Times New Roman" w:hAnsi="Times New Roman" w:cs="Times New Roman"/>
                <w:b/>
              </w:rPr>
              <w:t xml:space="preserve"> της Κ.Ε.Π.Α.Π. Δήμου Πυλαίας – Χορτιάτη</w:t>
            </w:r>
            <w:r w:rsidRPr="00275FA4">
              <w:rPr>
                <w:rFonts w:ascii="Times New Roman" w:hAnsi="Times New Roman" w:cs="Times New Roman"/>
                <w:b/>
              </w:rPr>
              <w:fldChar w:fldCharType="end"/>
            </w:r>
            <w:r w:rsidRPr="00275FA4">
              <w:rPr>
                <w:rFonts w:ascii="Times New Roman" w:hAnsi="Times New Roman" w:cs="Times New Roman"/>
                <w:b/>
              </w:rPr>
              <w:t>.</w:t>
            </w:r>
          </w:p>
          <w:p w:rsidR="00E4498A" w:rsidRPr="00275FA4" w:rsidRDefault="00E4498A" w:rsidP="003A47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C77EA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275FA4" w:rsidRDefault="00E4498A" w:rsidP="00E4498A">
            <w:pPr>
              <w:ind w:left="34" w:hanging="15"/>
              <w:rPr>
                <w:rFonts w:ascii="Times New Roman" w:hAnsi="Times New Roman" w:cs="Times New Roman"/>
                <w:b/>
              </w:rPr>
            </w:pPr>
            <w:r w:rsidRPr="00275FA4">
              <w:rPr>
                <w:rFonts w:ascii="Times New Roman" w:hAnsi="Times New Roman" w:cs="Times New Roman"/>
                <w:b/>
              </w:rPr>
              <w:t>Συμπληρωματική διάθεση της 9</w:t>
            </w:r>
            <w:r w:rsidRPr="00275FA4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275FA4">
              <w:rPr>
                <w:rFonts w:ascii="Times New Roman" w:hAnsi="Times New Roman" w:cs="Times New Roman"/>
                <w:b/>
              </w:rPr>
              <w:t xml:space="preserve"> - 10</w:t>
            </w:r>
            <w:r w:rsidRPr="00275FA4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275FA4">
              <w:rPr>
                <w:rFonts w:ascii="Times New Roman" w:hAnsi="Times New Roman" w:cs="Times New Roman"/>
                <w:b/>
              </w:rPr>
              <w:t xml:space="preserve"> –11</w:t>
            </w:r>
            <w:r w:rsidRPr="00275FA4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275FA4">
              <w:rPr>
                <w:rFonts w:ascii="Times New Roman" w:hAnsi="Times New Roman" w:cs="Times New Roman"/>
                <w:b/>
              </w:rPr>
              <w:t xml:space="preserve"> – 12</w:t>
            </w:r>
            <w:r w:rsidRPr="00275FA4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275FA4">
              <w:rPr>
                <w:rFonts w:ascii="Times New Roman" w:hAnsi="Times New Roman" w:cs="Times New Roman"/>
                <w:b/>
              </w:rPr>
              <w:t xml:space="preserve">  κατανομής εσόδων από ΚΑΠ έτους 2018 για κάλυψη δαπανών εκτέλεσης έργων και επενδυτικών δραστηριοτήτων </w:t>
            </w:r>
          </w:p>
          <w:p w:rsidR="00E4498A" w:rsidRPr="00275FA4" w:rsidRDefault="00E4498A" w:rsidP="003A477B">
            <w:pPr>
              <w:pStyle w:val="T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4498A" w:rsidRPr="00DB2AC4" w:rsidTr="00F40FFE">
        <w:trPr>
          <w:trHeight w:val="188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C77EA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FE" w:rsidRPr="00F40FFE" w:rsidRDefault="00F40FFE" w:rsidP="00F40FFE">
            <w:pPr>
              <w:suppressAutoHyphens w:val="0"/>
              <w:autoSpaceDE w:val="0"/>
              <w:autoSpaceDN w:val="0"/>
              <w:adjustRightInd w:val="0"/>
              <w:ind w:left="34" w:firstLine="34"/>
              <w:jc w:val="both"/>
              <w:rPr>
                <w:rFonts w:ascii="Times New Roman" w:hAnsi="Times New Roman" w:cs="Times New Roman"/>
                <w:b/>
              </w:rPr>
            </w:pPr>
            <w:r w:rsidRPr="00F40FFE">
              <w:rPr>
                <w:rFonts w:ascii="Times New Roman" w:hAnsi="Times New Roman" w:cs="Times New Roman"/>
                <w:b/>
              </w:rPr>
              <w:t xml:space="preserve">Εξέταση ενστάσεων κατά του Πρακτικού ΙΙΑ &amp; έγκριση ή μη του Πρακτικού ΙΙΑ περί αξιολόγησης Τεχνικών Προσφορών της Επιτροπής Διαγωνισμού για την ανάθεση της οριστικής μελέτης, της μελέτης εφαρμογής &amp; των λοιπών τευχών δημοπράτησης στα πλαίσια της διαδικασίας δημοπράτησης του έργου «Μελέτη Κατασκευής Νέου Δημοτικού Σχολείου </w:t>
            </w:r>
            <w:proofErr w:type="spellStart"/>
            <w:r w:rsidRPr="00F40FFE">
              <w:rPr>
                <w:rFonts w:ascii="Times New Roman" w:hAnsi="Times New Roman" w:cs="Times New Roman"/>
                <w:b/>
              </w:rPr>
              <w:t>Φιλύρου</w:t>
            </w:r>
            <w:proofErr w:type="spellEnd"/>
            <w:r w:rsidRPr="00F40FFE">
              <w:rPr>
                <w:rFonts w:ascii="Times New Roman" w:hAnsi="Times New Roman" w:cs="Times New Roman"/>
                <w:b/>
              </w:rPr>
              <w:t>» μετά την έκδοση της υπ’ αριθμό Α479/31.10.2018 Απόφασης του Διοικητικού Εφετείου Θεσσαλονίκης</w:t>
            </w:r>
          </w:p>
          <w:p w:rsidR="00E4498A" w:rsidRPr="00F40FFE" w:rsidRDefault="00E4498A" w:rsidP="00F40FFE">
            <w:pPr>
              <w:ind w:left="34"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C77EA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E4498A" w:rsidRDefault="00E4498A" w:rsidP="00E4498A">
            <w:pPr>
              <w:spacing w:after="24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E4498A">
              <w:rPr>
                <w:rFonts w:ascii="Times New Roman" w:hAnsi="Times New Roman" w:cs="Times New Roman"/>
                <w:b/>
              </w:rPr>
              <w:t>Εισήγηση για την λήψη απόφασης περί έγκρισης μείωσης των αποστάσεων των προτεινόμενων επεκτάσεων ΠΕ11 και ΠΕ12 της ΔΕ Πυλαίας από τα υφιστάμενα Κοιμητήρια Αναστάσεως του Κυρίου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4498A" w:rsidRPr="00DB2AC4" w:rsidTr="00924B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98A" w:rsidRPr="000C0CF5" w:rsidRDefault="00E4498A" w:rsidP="00C77EA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A" w:rsidRPr="00E4498A" w:rsidRDefault="00E4498A" w:rsidP="000A17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2E7F">
              <w:rPr>
                <w:rFonts w:ascii="Times New Roman" w:hAnsi="Times New Roman" w:cs="Times New Roman"/>
                <w:b/>
              </w:rPr>
              <w:t>Γνωμοδότηση Δημοτικού Συμβουλίου Πυλαίας Χορτιάτη επί της μελέτης «Σύνταξη Γ.Π.Σ. Δήμου Χορτιάτη Ν. Θεσσαλονίκης» σύμφωνα με τις διατάξεις του άρθρου 3 του Ν. 1337/83 καθώς και του άρθρου 4 του Ν. 2508/97 στα πλαίσια διαμόρφωσης του Β.1. σταδίου της μελέτης, μετά από γνωμοδότηση των εμπλεκομένων υπηρεσιών</w:t>
            </w:r>
          </w:p>
          <w:p w:rsidR="00E4498A" w:rsidRPr="00E4498A" w:rsidRDefault="00E4498A" w:rsidP="000A17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4498A" w:rsidRPr="002C2E7F" w:rsidRDefault="00E4498A" w:rsidP="000A176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C2E7F">
              <w:rPr>
                <w:rFonts w:ascii="Times New Roman" w:hAnsi="Times New Roman" w:cs="Times New Roman"/>
                <w:b/>
                <w:highlight w:val="yellow"/>
                <w:lang w:val="en-US"/>
              </w:rPr>
              <w:t>MONO TITLOS</w:t>
            </w:r>
            <w:r w:rsidRPr="002C2E7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</w:tbl>
    <w:p w:rsidR="004A386F" w:rsidRDefault="004A386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135705">
        <w:rPr>
          <w:rFonts w:ascii="Times New Roman" w:hAnsi="Times New Roman" w:cs="Times New Roman"/>
          <w:b/>
          <w:bCs/>
          <w:color w:val="auto"/>
        </w:rPr>
        <w:t xml:space="preserve">              </w:t>
      </w:r>
    </w:p>
    <w:p w:rsidR="009759EF" w:rsidRPr="00191F0B" w:rsidRDefault="009759E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386F" w:rsidRDefault="004A386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23B60">
        <w:rPr>
          <w:rFonts w:ascii="Times New Roman" w:hAnsi="Times New Roman" w:cs="Times New Roman"/>
          <w:b/>
          <w:bCs/>
          <w:color w:val="auto"/>
        </w:rPr>
        <w:t>Ο Πρόεδρος του  Δ.Σ.</w:t>
      </w:r>
    </w:p>
    <w:p w:rsidR="004A386F" w:rsidRPr="00564224" w:rsidRDefault="004A386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0F92" w:rsidRPr="00ED3B6C" w:rsidRDefault="004A386F" w:rsidP="00ED3B6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23B60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723B60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sectPr w:rsidR="00830F92" w:rsidRPr="00ED3B6C" w:rsidSect="00ED3B6C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806D34"/>
    <w:multiLevelType w:val="hybridMultilevel"/>
    <w:tmpl w:val="309E8E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compat/>
  <w:rsids>
    <w:rsidRoot w:val="004A386F"/>
    <w:rsid w:val="00027C18"/>
    <w:rsid w:val="000326DF"/>
    <w:rsid w:val="000328A0"/>
    <w:rsid w:val="00052601"/>
    <w:rsid w:val="000553CE"/>
    <w:rsid w:val="00067102"/>
    <w:rsid w:val="00082EE8"/>
    <w:rsid w:val="00086138"/>
    <w:rsid w:val="000A1767"/>
    <w:rsid w:val="000C0850"/>
    <w:rsid w:val="000C53B6"/>
    <w:rsid w:val="000D05BA"/>
    <w:rsid w:val="0010258B"/>
    <w:rsid w:val="00114CB1"/>
    <w:rsid w:val="00140970"/>
    <w:rsid w:val="001720D2"/>
    <w:rsid w:val="0019410C"/>
    <w:rsid w:val="001D2046"/>
    <w:rsid w:val="001E5CA9"/>
    <w:rsid w:val="0020613F"/>
    <w:rsid w:val="0021440A"/>
    <w:rsid w:val="00224976"/>
    <w:rsid w:val="002502AF"/>
    <w:rsid w:val="002521B8"/>
    <w:rsid w:val="00256F84"/>
    <w:rsid w:val="00260DCE"/>
    <w:rsid w:val="00275FA4"/>
    <w:rsid w:val="00295876"/>
    <w:rsid w:val="002A0401"/>
    <w:rsid w:val="002A469F"/>
    <w:rsid w:val="002C0B02"/>
    <w:rsid w:val="002C2E7F"/>
    <w:rsid w:val="002C380A"/>
    <w:rsid w:val="002E5F16"/>
    <w:rsid w:val="002F5A07"/>
    <w:rsid w:val="00330C86"/>
    <w:rsid w:val="00346F56"/>
    <w:rsid w:val="0036666F"/>
    <w:rsid w:val="00377DEF"/>
    <w:rsid w:val="00384243"/>
    <w:rsid w:val="003A477B"/>
    <w:rsid w:val="003B0AB3"/>
    <w:rsid w:val="003C4444"/>
    <w:rsid w:val="003D614F"/>
    <w:rsid w:val="003E1B58"/>
    <w:rsid w:val="00435300"/>
    <w:rsid w:val="00454CA0"/>
    <w:rsid w:val="004561FF"/>
    <w:rsid w:val="00462E1C"/>
    <w:rsid w:val="004A386F"/>
    <w:rsid w:val="004B2A72"/>
    <w:rsid w:val="004C6850"/>
    <w:rsid w:val="00513D87"/>
    <w:rsid w:val="0053377A"/>
    <w:rsid w:val="0053533B"/>
    <w:rsid w:val="00540D1C"/>
    <w:rsid w:val="005C4E41"/>
    <w:rsid w:val="005E5C5E"/>
    <w:rsid w:val="00615F5C"/>
    <w:rsid w:val="006C0E4E"/>
    <w:rsid w:val="0074298D"/>
    <w:rsid w:val="00751C0A"/>
    <w:rsid w:val="007D19E5"/>
    <w:rsid w:val="007D5792"/>
    <w:rsid w:val="008108DE"/>
    <w:rsid w:val="00830F92"/>
    <w:rsid w:val="0084714E"/>
    <w:rsid w:val="00880682"/>
    <w:rsid w:val="008A72FB"/>
    <w:rsid w:val="008B37EA"/>
    <w:rsid w:val="008C11C4"/>
    <w:rsid w:val="00924BF8"/>
    <w:rsid w:val="0095117C"/>
    <w:rsid w:val="00962774"/>
    <w:rsid w:val="00965AD9"/>
    <w:rsid w:val="009759EF"/>
    <w:rsid w:val="00982B7D"/>
    <w:rsid w:val="009B4D97"/>
    <w:rsid w:val="009C4A36"/>
    <w:rsid w:val="00A558E6"/>
    <w:rsid w:val="00A57985"/>
    <w:rsid w:val="00AA2195"/>
    <w:rsid w:val="00AC77CF"/>
    <w:rsid w:val="00B03CE9"/>
    <w:rsid w:val="00B21EE3"/>
    <w:rsid w:val="00B47090"/>
    <w:rsid w:val="00B97F40"/>
    <w:rsid w:val="00BA66B3"/>
    <w:rsid w:val="00BB324F"/>
    <w:rsid w:val="00BC28CD"/>
    <w:rsid w:val="00BC527E"/>
    <w:rsid w:val="00BE62A2"/>
    <w:rsid w:val="00BF0093"/>
    <w:rsid w:val="00C02DCA"/>
    <w:rsid w:val="00C11B84"/>
    <w:rsid w:val="00C2738E"/>
    <w:rsid w:val="00C459B6"/>
    <w:rsid w:val="00C60151"/>
    <w:rsid w:val="00C77EAF"/>
    <w:rsid w:val="00CA3F36"/>
    <w:rsid w:val="00CE773A"/>
    <w:rsid w:val="00CF55C3"/>
    <w:rsid w:val="00D270CF"/>
    <w:rsid w:val="00D85B65"/>
    <w:rsid w:val="00DD64AB"/>
    <w:rsid w:val="00E00F88"/>
    <w:rsid w:val="00E0149D"/>
    <w:rsid w:val="00E061B1"/>
    <w:rsid w:val="00E13007"/>
    <w:rsid w:val="00E247E6"/>
    <w:rsid w:val="00E4498A"/>
    <w:rsid w:val="00E829B6"/>
    <w:rsid w:val="00E8711D"/>
    <w:rsid w:val="00EA2EE3"/>
    <w:rsid w:val="00ED01A2"/>
    <w:rsid w:val="00ED3B6C"/>
    <w:rsid w:val="00F0260B"/>
    <w:rsid w:val="00F16BD5"/>
    <w:rsid w:val="00F20A29"/>
    <w:rsid w:val="00F22E5A"/>
    <w:rsid w:val="00F40FFE"/>
    <w:rsid w:val="00F74501"/>
    <w:rsid w:val="00F95850"/>
    <w:rsid w:val="00F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6F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B47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qFormat/>
    <w:rsid w:val="004A386F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A386F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4A386F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4A386F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4A386F"/>
    <w:rPr>
      <w:rFonts w:ascii="Arial" w:eastAsia="Calibri" w:hAnsi="Arial" w:cs="Arial"/>
      <w:i/>
      <w:iCs/>
      <w:lang w:eastAsia="zh-CN"/>
    </w:rPr>
  </w:style>
  <w:style w:type="paragraph" w:customStyle="1" w:styleId="a4">
    <w:name w:val="Προεπιλεγμένη τεχνοτροπία"/>
    <w:rsid w:val="004A386F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4A386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A386F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8A72FB"/>
    <w:pPr>
      <w:suppressAutoHyphens w:val="0"/>
      <w:ind w:left="720"/>
      <w:contextualSpacing/>
    </w:pPr>
    <w:rPr>
      <w:lang w:eastAsia="el-GR"/>
    </w:rPr>
  </w:style>
  <w:style w:type="paragraph" w:styleId="3">
    <w:name w:val="Body Text Indent 3"/>
    <w:basedOn w:val="a"/>
    <w:link w:val="3Char"/>
    <w:uiPriority w:val="99"/>
    <w:semiHidden/>
    <w:unhideWhenUsed/>
    <w:rsid w:val="00E061B1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E061B1"/>
    <w:rPr>
      <w:rFonts w:ascii="Arial Unicode MS" w:eastAsia="Arial Unicode MS" w:hAnsi="Arial Unicode MS" w:cs="Arial Unicode MS"/>
      <w:color w:val="000000"/>
      <w:sz w:val="16"/>
      <w:szCs w:val="16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B47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10">
    <w:name w:val="Επικεφαλίδα #1"/>
    <w:basedOn w:val="a"/>
    <w:rsid w:val="00D270CF"/>
    <w:pPr>
      <w:shd w:val="clear" w:color="auto" w:fill="FFFFFF"/>
      <w:spacing w:line="264" w:lineRule="exact"/>
    </w:pPr>
    <w:rPr>
      <w:rFonts w:ascii="Tahoma" w:hAnsi="Tahoma" w:cs="Tahoma"/>
      <w:b/>
      <w:bCs/>
      <w:color w:val="auto"/>
      <w:spacing w:val="10"/>
      <w:sz w:val="22"/>
      <w:szCs w:val="22"/>
    </w:rPr>
  </w:style>
  <w:style w:type="paragraph" w:customStyle="1" w:styleId="T">
    <w:name w:val="T"/>
    <w:basedOn w:val="a"/>
    <w:rsid w:val="005E5C5E"/>
    <w:pPr>
      <w:suppressAutoHyphens w:val="0"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1637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28</cp:revision>
  <cp:lastPrinted>2018-12-13T11:16:00Z</cp:lastPrinted>
  <dcterms:created xsi:type="dcterms:W3CDTF">2018-11-07T11:26:00Z</dcterms:created>
  <dcterms:modified xsi:type="dcterms:W3CDTF">2018-12-13T11:29:00Z</dcterms:modified>
</cp:coreProperties>
</file>