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2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2E6DB9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A71975">
              <w:rPr>
                <w:b/>
              </w:rPr>
              <w:t>ΠΟΛΥΒΑΚΑ ΣΟΦΙΑ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>2313 302</w:t>
            </w:r>
            <w:r w:rsidR="00A71975">
              <w:t xml:space="preserve"> </w:t>
            </w:r>
            <w:r w:rsidR="00E059DE">
              <w:t>739/</w:t>
            </w:r>
            <w:r w:rsidR="00612E8D">
              <w:t>708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ταχυδρομείο: [</w:t>
            </w:r>
            <w:r w:rsidR="00A71975">
              <w:rPr>
                <w:lang w:val="en-US"/>
              </w:rPr>
              <w:t>s</w:t>
            </w:r>
            <w:r w:rsidR="00A71975" w:rsidRPr="00A71975">
              <w:t>.</w:t>
            </w:r>
            <w:proofErr w:type="spellStart"/>
            <w:r w:rsidR="00A71975">
              <w:rPr>
                <w:lang w:val="en-US"/>
              </w:rPr>
              <w:t>polyvaka</w:t>
            </w:r>
            <w:proofErr w:type="spellEnd"/>
            <w:r w:rsidR="00997A33" w:rsidRPr="00997A33">
              <w:t>@</w:t>
            </w:r>
            <w:proofErr w:type="spellStart"/>
            <w:r w:rsidR="00997A33">
              <w:rPr>
                <w:lang w:val="en-US"/>
              </w:rPr>
              <w:t>pilea</w:t>
            </w:r>
            <w:proofErr w:type="spellEnd"/>
            <w:r w:rsidR="00997A33" w:rsidRPr="00997A33">
              <w:t>-</w:t>
            </w:r>
            <w:proofErr w:type="spellStart"/>
            <w:r w:rsidR="00997A33">
              <w:rPr>
                <w:lang w:val="en-US"/>
              </w:rPr>
              <w:t>hortiatis</w:t>
            </w:r>
            <w:proofErr w:type="spellEnd"/>
            <w:r w:rsidR="00997A33" w:rsidRPr="00997A33">
              <w:t>.</w:t>
            </w:r>
            <w:proofErr w:type="spellStart"/>
            <w:r w:rsidR="00997A33">
              <w:rPr>
                <w:lang w:val="en-US"/>
              </w:rPr>
              <w:t>gr</w:t>
            </w:r>
            <w:proofErr w:type="spellEnd"/>
            <w:r w:rsidR="00E00AB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E950AE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6F57F3">
              <w:rPr>
                <w:b/>
              </w:rPr>
              <w:t>ΑΝΕΓΕΡΣΗ ΓΥΜΝΑΣΤΗΡΙΟΥ ΣΤΗ Δ.Κ. ΧΟΡΤΙΑΤΗ</w:t>
            </w:r>
            <w:r w:rsidR="005C711B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E950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B90797">
              <w:rPr>
                <w:b/>
              </w:rPr>
              <w:t>45212200-8</w:t>
            </w:r>
            <w:r w:rsidRPr="005E69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E950AE" w:rsidRDefault="00E00AB5" w:rsidP="00576263">
            <w:pPr>
              <w:spacing w:after="0"/>
              <w:ind w:firstLine="0"/>
              <w:rPr>
                <w:b/>
              </w:rPr>
            </w:pPr>
            <w:r>
              <w:t>- Κωδικός στο ΚΗΜΔΗΣ</w:t>
            </w:r>
            <w:r w:rsidRPr="002321EC">
              <w:t xml:space="preserve">: </w:t>
            </w:r>
            <w:r w:rsidRPr="00E950AE">
              <w:rPr>
                <w:b/>
              </w:rPr>
              <w:t>[</w:t>
            </w:r>
            <w:r w:rsidR="00997A33" w:rsidRPr="008673AA">
              <w:rPr>
                <w:b/>
              </w:rPr>
              <w:t>Κ</w:t>
            </w:r>
            <w:r w:rsidR="000D3895">
              <w:rPr>
                <w:b/>
              </w:rPr>
              <w:t>ΗΜΔ</w:t>
            </w:r>
            <w:r w:rsidR="00997A33" w:rsidRPr="008673AA">
              <w:rPr>
                <w:b/>
              </w:rPr>
              <w:t>ΗΣ ΔΙΑΚΗΡΥΞΗΣ</w:t>
            </w:r>
            <w:r w:rsidR="008673AA" w:rsidRPr="008673AA">
              <w:rPr>
                <w:b/>
              </w:rPr>
              <w:t xml:space="preserve">: </w:t>
            </w:r>
            <w:r w:rsidR="0077322B" w:rsidRPr="0077322B">
              <w:rPr>
                <w:b/>
              </w:rPr>
              <w:t>19PROC00</w:t>
            </w:r>
            <w:r w:rsidR="00161A0A">
              <w:rPr>
                <w:b/>
              </w:rPr>
              <w:t>5072795</w:t>
            </w:r>
            <w:r w:rsidRPr="008673AA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E059DE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059DE">
              <w:rPr>
                <w:b/>
              </w:rPr>
              <w:t xml:space="preserve">ΑΡ. ΜΕΛ </w:t>
            </w:r>
            <w:r w:rsidR="00161A0A">
              <w:rPr>
                <w:b/>
              </w:rPr>
              <w:t>16</w:t>
            </w:r>
            <w:r w:rsidR="005C711B" w:rsidRPr="00E059DE">
              <w:rPr>
                <w:b/>
              </w:rPr>
              <w:t>/</w:t>
            </w:r>
            <w:r w:rsidR="004472F8" w:rsidRPr="00E059DE">
              <w:rPr>
                <w:b/>
              </w:rPr>
              <w:t>201</w:t>
            </w:r>
            <w:r w:rsidR="00161A0A">
              <w:rPr>
                <w:b/>
              </w:rPr>
              <w:t>9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3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5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6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7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8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9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1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6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7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8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9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20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1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2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3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4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5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6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Βρίσκεται ο οικονομικός φορέας σε οποιαδήποτε από τις ακόλουθες καταστάσεις</w:t>
            </w:r>
            <w:r w:rsidRPr="00E2187C">
              <w:rPr>
                <w:rStyle w:val="aa"/>
              </w:rPr>
              <w:endnoteReference w:id="27"/>
            </w:r>
            <w:r w:rsidRPr="00E2187C">
              <w:t xml:space="preserve"> 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α) πτώχευση,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διαδικασία εξυγίανσης,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γ) ειδική εκκαθάριση,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αναγκαστική διαχείριση από εκκαθαριστή ή από το δικαστήριο,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ε) έχει υπαχθεί σε διαδικασία πτωχευτικού συμβιβασμού,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στ) αναστολή επιχειρηματικών δραστηριοτήτων,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ναι: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Παραθέστε λεπτομερή στοιχεία: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Διευκρινίστε τους λόγους για τους οποίους ωστόσο ο οικονομικός φορέας, θα δύναται να εκτελέσει τη</w:t>
            </w:r>
            <w:r w:rsidR="000C72EC" w:rsidRPr="00E2187C">
              <w:t>ν</w:t>
            </w:r>
            <w:r w:rsidRPr="00E2187C">
              <w:t xml:space="preserve"> σύμβαση, λαμβανόμενης υπόψη της εφαρμοστέας εθνικής νομοθεσίας </w:t>
            </w:r>
            <w:r w:rsidR="000C72EC" w:rsidRPr="00E2187C">
              <w:t>&amp;</w:t>
            </w:r>
            <w:r w:rsidRPr="00E2187C">
              <w:t xml:space="preserve"> των μέτρων σχετικά με τη</w:t>
            </w:r>
            <w:r w:rsidR="000C72EC" w:rsidRPr="00E2187C">
              <w:t>ν</w:t>
            </w:r>
            <w:r w:rsidRPr="00E2187C">
              <w:t xml:space="preserve"> συνέχιση της επιχειρηματικής του λειτουργίας υπό αυτές τις περιστάσεις</w:t>
            </w:r>
            <w:r w:rsidRPr="00E2187C">
              <w:rPr>
                <w:rStyle w:val="aa"/>
              </w:rPr>
              <w:endnoteReference w:id="28"/>
            </w:r>
            <w:r w:rsidRPr="00E2187C">
              <w:rPr>
                <w:rStyle w:val="aa"/>
              </w:rPr>
              <w:t xml:space="preserve">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 w:rsidRPr="00E2187C">
              <w:t xml:space="preserve">οικονομικός φορέας </w:t>
            </w:r>
            <w:r w:rsidRPr="00E2187C">
              <w:rPr>
                <w:b/>
              </w:rPr>
              <w:t>σοβαρό επαγγελματικό παράπτωμα</w:t>
            </w:r>
            <w:r w:rsidRPr="00E2187C">
              <w:rPr>
                <w:rStyle w:val="aa"/>
              </w:rPr>
              <w:endnoteReference w:id="29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να αναφερθούν λεπτομερείς </w:t>
            </w:r>
            <w:r w:rsidRPr="00E2187C"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lastRenderedPageBreak/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[.......................]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[] Ναι []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[..........……]</w:t>
            </w:r>
          </w:p>
        </w:tc>
      </w:tr>
      <w:tr w:rsidR="004E2CB9" w:rsidRPr="00E2187C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lastRenderedPageBreak/>
              <w:t>Έχει συνάψει</w:t>
            </w:r>
            <w:r w:rsidRPr="00E2187C">
              <w:t xml:space="preserve"> ο οικονομικός φορέας </w:t>
            </w:r>
            <w:r w:rsidRPr="00E2187C">
              <w:rPr>
                <w:b/>
              </w:rPr>
              <w:t>συμφωνίες</w:t>
            </w:r>
            <w:r w:rsidRPr="00E2187C">
              <w:t xml:space="preserve"> με άλλους οικονομικούς φορείς </w:t>
            </w:r>
            <w:r w:rsidRPr="00E2187C">
              <w:rPr>
                <w:b/>
              </w:rPr>
              <w:t>με σκοπό τη</w:t>
            </w:r>
            <w:r w:rsidR="00673917" w:rsidRPr="00E2187C">
              <w:rPr>
                <w:b/>
              </w:rPr>
              <w:t>ν</w:t>
            </w:r>
            <w:r w:rsidRPr="00E2187C">
              <w:rPr>
                <w:b/>
              </w:rPr>
              <w:t xml:space="preserve"> στρέβλωση του ανταγωνισμού</w:t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Ναι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 xml:space="preserve"> 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[…...........]</w:t>
            </w:r>
          </w:p>
        </w:tc>
      </w:tr>
      <w:tr w:rsidR="004E2CB9" w:rsidRPr="00E2187C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</w:t>
            </w:r>
            <w:r w:rsidR="008D1A31" w:rsidRPr="00E2187C">
              <w:t xml:space="preserve">  </w:t>
            </w:r>
            <w:r w:rsidRPr="00E2187C">
              <w:t xml:space="preserve">] Ναι </w:t>
            </w:r>
            <w:r w:rsidR="008D1A31" w:rsidRPr="00E2187C">
              <w:t xml:space="preserve">  </w:t>
            </w:r>
            <w:r w:rsidRPr="00E2187C">
              <w:t>[</w:t>
            </w:r>
            <w:r w:rsidR="008D1A31" w:rsidRPr="00E2187C"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E2187C">
              <w:rPr>
                <w:b/>
              </w:rPr>
              <w:t>σύγκρουσης συμφερόντων</w:t>
            </w:r>
            <w:r w:rsidRPr="0077322B">
              <w:rPr>
                <w:rStyle w:val="a5"/>
                <w:vertAlign w:val="superscript"/>
              </w:rPr>
              <w:endnoteReference w:id="30"/>
            </w:r>
            <w:r w:rsidRPr="00E2187C">
              <w:t>, λόγω της συμμετοχής του στη</w:t>
            </w:r>
            <w:r w:rsidR="000C72EC" w:rsidRPr="00E2187C">
              <w:t>ν</w:t>
            </w:r>
            <w:r w:rsidRPr="00E2187C">
              <w:t xml:space="preserve"> διαδικασία ανάθεσης της σύμβασης;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[.........…]</w:t>
            </w:r>
          </w:p>
        </w:tc>
      </w:tr>
      <w:tr w:rsidR="004E2CB9" w:rsidRPr="00E2187C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E2187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E2187C">
              <w:t xml:space="preserve">επιχείρηση συνδεδεμένη με αυτόν </w:t>
            </w:r>
            <w:r w:rsidRPr="00E2187C">
              <w:rPr>
                <w:b/>
              </w:rPr>
              <w:t>συμβουλές</w:t>
            </w:r>
            <w:r w:rsidRPr="00E2187C">
              <w:t xml:space="preserve"> στην αναθέτουσα αρχή ή στον αναθέτοντα φορέα ή έχει με άλλο τρόπο </w:t>
            </w:r>
            <w:r w:rsidRPr="00E2187C">
              <w:rPr>
                <w:b/>
              </w:rPr>
              <w:t>αναμειχθεί στην προετοιμασία</w:t>
            </w:r>
            <w:r w:rsidRPr="00E2187C">
              <w:t xml:space="preserve"> της διαδικασίας σύναψης της σύμβασης</w:t>
            </w:r>
            <w:r w:rsidRPr="00E2187C">
              <w:rPr>
                <w:rStyle w:val="aa"/>
              </w:rPr>
              <w:endnoteReference w:id="31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[...................…]</w:t>
            </w:r>
          </w:p>
        </w:tc>
      </w:tr>
      <w:tr w:rsidR="004E2CB9" w:rsidRPr="00E2187C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t>Έχει επιδείξει ο οικονομικός φορέας σοβαρή ή επαναλαμβανόμενη πλημμέλεια</w:t>
            </w:r>
            <w:r w:rsidRPr="00E2187C">
              <w:rPr>
                <w:rStyle w:val="aa"/>
              </w:rPr>
              <w:endnoteReference w:id="32"/>
            </w:r>
            <w:r w:rsidRPr="00E2187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E2187C">
              <w:t>γελία της προηγούμενης σύμβασης</w:t>
            </w:r>
            <w:r w:rsidRPr="00E2187C">
              <w:t xml:space="preserve">, αποζημιώσεις ή άλλες παρόμοιες κυρώσεις;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[….................]</w:t>
            </w:r>
          </w:p>
        </w:tc>
      </w:tr>
      <w:tr w:rsidR="004E2CB9" w:rsidRPr="00E2187C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lastRenderedPageBreak/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lastRenderedPageBreak/>
              <w:t>Μπορεί ο οικονομικός φορέας να επιβεβαιώσει ότι: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δεν έχει αποκρύψει τις πληροφορίες αυτές,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δεν έχει επιχειρήσει να επηρεάσει με αθέμιτο τρόπο τη</w:t>
            </w:r>
            <w:r w:rsidR="000C72EC" w:rsidRPr="00E2187C">
              <w:t>ν</w:t>
            </w:r>
            <w:r w:rsidRPr="00E2187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E2187C">
              <w:t>ν</w:t>
            </w:r>
            <w:r w:rsidRPr="00E2187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46D2F">
              <w:rPr>
                <w:rStyle w:val="aa"/>
              </w:rPr>
              <w:endnoteReference w:id="33"/>
            </w:r>
            <w:r w:rsidRPr="00F46D2F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61712E" w:rsidRDefault="004E2CB9" w:rsidP="00DB283C">
            <w:pPr>
              <w:spacing w:after="0"/>
              <w:ind w:firstLine="0"/>
            </w:pPr>
            <w:r w:rsidRPr="0061712E">
              <w:t xml:space="preserve">Συντρέχουν οι προϋποθέσεις εφαρμογής της παρ. 4 του άρθρου 8 του ν. 3310/2005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61712E" w:rsidRDefault="008D1A31" w:rsidP="008D1A31">
            <w:pPr>
              <w:spacing w:after="0"/>
              <w:ind w:firstLine="0"/>
              <w:jc w:val="left"/>
            </w:pPr>
            <w:r w:rsidRPr="0061712E">
              <w:t>[  ] Ναι    [  ] Όχι</w:t>
            </w:r>
          </w:p>
          <w:p w:rsidR="004E2CB9" w:rsidRPr="0061712E" w:rsidRDefault="004E2CB9" w:rsidP="004E2CB9">
            <w:pPr>
              <w:spacing w:after="0"/>
              <w:ind w:firstLine="0"/>
            </w:pP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b/>
                <w:i/>
              </w:rPr>
            </w:pPr>
            <w:r w:rsidRPr="0061712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 w:rsidRPr="0061712E">
              <w:rPr>
                <w:b/>
                <w:i/>
              </w:rPr>
              <w:t>Εάν ναι</w:t>
            </w:r>
            <w:r w:rsidRPr="0061712E">
              <w:rPr>
                <w:i/>
              </w:rPr>
              <w:t xml:space="preserve">, έχει λάβει ο οικονομικός φορέας μέτρα αυτοκάθαρσης; </w:t>
            </w:r>
          </w:p>
          <w:p w:rsidR="008D1A31" w:rsidRPr="0061712E" w:rsidRDefault="008D1A31" w:rsidP="008D1A31">
            <w:pPr>
              <w:spacing w:after="0"/>
              <w:ind w:firstLine="0"/>
              <w:jc w:val="left"/>
            </w:pPr>
            <w:r w:rsidRPr="0061712E">
              <w:t>[  ] Ναι    [  ] Όχι</w:t>
            </w:r>
          </w:p>
          <w:p w:rsidR="004E2CB9" w:rsidRPr="0061712E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 w:rsidRPr="0061712E">
              <w:rPr>
                <w:b/>
                <w:i/>
              </w:rPr>
              <w:t>Εάν το έχει πράξει,</w:t>
            </w:r>
            <w:r w:rsidRPr="0061712E">
              <w:rPr>
                <w:i/>
              </w:rPr>
              <w:t xml:space="preserve">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61712E">
              <w:rPr>
                <w:i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4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b/>
                <w:bCs/>
              </w:rPr>
            </w:pPr>
            <w:r w:rsidRPr="00CB0989">
              <w:t xml:space="preserve">1α) Ο («γενικός») </w:t>
            </w:r>
            <w:r w:rsidRPr="00CB0989">
              <w:rPr>
                <w:b/>
              </w:rPr>
              <w:t>ετήσιος κύκλος εργασιών</w:t>
            </w:r>
            <w:r w:rsidRPr="00CB0989"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CB0989">
              <w:rPr>
                <w:b/>
              </w:rPr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b/>
                <w:bCs/>
              </w:rPr>
              <w:t>και/ή,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 xml:space="preserve">1β) Ο </w:t>
            </w:r>
            <w:r w:rsidRPr="00CB0989">
              <w:rPr>
                <w:b/>
              </w:rPr>
              <w:t>μέσος</w:t>
            </w:r>
            <w:r w:rsidRPr="00CB0989">
              <w:t xml:space="preserve"> ετήσιος </w:t>
            </w:r>
            <w:r w:rsidRPr="00CB0989">
              <w:rPr>
                <w:b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CB0989">
              <w:rPr>
                <w:rStyle w:val="a5"/>
                <w:vertAlign w:val="superscript"/>
              </w:rPr>
              <w:endnoteReference w:id="35"/>
            </w:r>
            <w:r w:rsidRPr="00CB0989">
              <w:rPr>
                <w:b/>
              </w:rPr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(αριθμός ετών, μέσος κύκλος εργασιών)</w:t>
            </w:r>
            <w:r w:rsidRPr="00CB0989">
              <w:rPr>
                <w:b/>
              </w:rPr>
              <w:t>:</w:t>
            </w:r>
            <w:r w:rsidRPr="00CB0989">
              <w:t xml:space="preserve">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[……],[……][…]νόμισμα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b/>
                <w:bCs/>
              </w:rPr>
            </w:pPr>
            <w:r w:rsidRPr="00CB0989">
              <w:t xml:space="preserve">2α) Ο ετήσιος («ειδικός») </w:t>
            </w:r>
            <w:r w:rsidRPr="00CB0989"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CB0989"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b/>
                <w:bCs/>
              </w:rPr>
              <w:t>και/ή,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 xml:space="preserve">2β) Ο </w:t>
            </w:r>
            <w:r w:rsidRPr="00CB0989">
              <w:rPr>
                <w:b/>
              </w:rPr>
              <w:t>μέσος</w:t>
            </w:r>
            <w:r w:rsidRPr="00CB0989">
              <w:t xml:space="preserve"> ετήσιος </w:t>
            </w:r>
            <w:r w:rsidRPr="00CB0989">
              <w:rPr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CB0989">
              <w:rPr>
                <w:rStyle w:val="aa"/>
              </w:rPr>
              <w:endnoteReference w:id="36"/>
            </w:r>
            <w:r w:rsidRPr="00CB0989">
              <w:t>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έτος: [……] κύκλος εργασιών: 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(αριθμός ετών, μέσος κύκλος εργασιών)</w:t>
            </w:r>
            <w:r w:rsidRPr="00CB0989">
              <w:rPr>
                <w:b/>
              </w:rPr>
              <w:t>:</w:t>
            </w:r>
            <w:r w:rsidRPr="00CB0989">
              <w:t xml:space="preserve"> 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t>[……],[……][…] νόμισμα</w:t>
            </w: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[…................................…]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lastRenderedPageBreak/>
              <w:t>4)Όσον αφορά τις χρηματοοικονομικές αναλογίες</w:t>
            </w:r>
            <w:r w:rsidRPr="00CB0989">
              <w:rPr>
                <w:rStyle w:val="aa"/>
              </w:rPr>
              <w:endnoteReference w:id="37"/>
            </w:r>
            <w:r w:rsidRPr="00CB0989"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napToGrid w:val="0"/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 xml:space="preserve">(προσδιορισμός της απαιτούμενης αναλογίας-αναλογία μεταξύ </w:t>
            </w:r>
            <w:r w:rsidR="004E2CB9" w:rsidRPr="00CB0989">
              <w:rPr>
                <w:lang w:val="en-US"/>
              </w:rPr>
              <w:t>x</w:t>
            </w:r>
            <w:r w:rsidR="004E2CB9" w:rsidRPr="00CB0989">
              <w:t xml:space="preserve"> και </w:t>
            </w:r>
            <w:r w:rsidR="004E2CB9" w:rsidRPr="00CB0989">
              <w:rPr>
                <w:lang w:val="en-US"/>
              </w:rPr>
              <w:t>y</w:t>
            </w:r>
            <w:r w:rsidR="004E2CB9" w:rsidRPr="00CB0989">
              <w:rPr>
                <w:rStyle w:val="aa"/>
                <w:lang w:val="en-US"/>
              </w:rPr>
              <w:endnoteReference w:id="38"/>
            </w:r>
            <w:r w:rsidR="004E2CB9" w:rsidRPr="00CB0989">
              <w:t xml:space="preserve"> -και η αντίστοιχη αξία)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napToGrid w:val="0"/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napToGrid w:val="0"/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  <w:rPr>
                <w:rStyle w:val="NormalBoldChar"/>
                <w:rFonts w:eastAsia="Calibri"/>
                <w:b w:val="0"/>
                <w:i/>
                <w:sz w:val="22"/>
              </w:rPr>
            </w:pPr>
            <w:r w:rsidRPr="00CB0989">
              <w:t xml:space="preserve">5) Το ασφαλισμένο ποσό στην </w:t>
            </w:r>
            <w:r w:rsidRPr="00CB0989">
              <w:rPr>
                <w:b/>
              </w:rPr>
              <w:t>ασφαλιστική κάλυψη επαγγελματικών κινδύνων</w:t>
            </w:r>
            <w:r w:rsidRPr="00CB0989">
              <w:t xml:space="preserve"> του οικονομικού φορέα είναι το εξής: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[……][…]νόμισμα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CB0989" w:rsidRDefault="004E2CB9" w:rsidP="004E2CB9">
            <w:pPr>
              <w:spacing w:after="0"/>
              <w:ind w:firstLine="0"/>
              <w:rPr>
                <w:i/>
              </w:rPr>
            </w:pPr>
            <w:r w:rsidRPr="00CB0989"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rPr>
                <w:i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[……..........]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[……][……][……]</w:t>
            </w:r>
          </w:p>
        </w:tc>
      </w:tr>
    </w:tbl>
    <w:p w:rsidR="004E2CB9" w:rsidRPr="00CB098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1α) Μόνο για τις </w:t>
            </w:r>
            <w:r w:rsidRPr="008367B1">
              <w:rPr>
                <w:b/>
                <w:i/>
              </w:rPr>
              <w:t>δημόσιες συμβάσεις έργων</w:t>
            </w:r>
            <w:r w:rsidRPr="008367B1">
              <w:t>: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  <w:r w:rsidRPr="008367B1">
              <w:t>Κατά τη διάρκεια της περιόδου αναφοράς</w:t>
            </w:r>
            <w:r w:rsidRPr="008367B1">
              <w:rPr>
                <w:rStyle w:val="a5"/>
                <w:vertAlign w:val="superscript"/>
              </w:rPr>
              <w:endnoteReference w:id="39"/>
            </w:r>
            <w:r w:rsidRPr="008367B1">
              <w:t xml:space="preserve">, ο οικονομικός φορέας έχει </w:t>
            </w:r>
            <w:r w:rsidRPr="008367B1">
              <w:rPr>
                <w:b/>
              </w:rPr>
              <w:t>εκτελέσει τα ακόλουθα έργα του είδους που έχει προσδιοριστεί</w:t>
            </w:r>
            <w:r w:rsidRPr="008367B1">
              <w:t>: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[…]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i/>
              </w:rPr>
            </w:pPr>
            <w:r w:rsidRPr="008367B1">
              <w:t>Έργα: [……]</w:t>
            </w:r>
          </w:p>
          <w:p w:rsidR="004E2CB9" w:rsidRPr="008367B1" w:rsidRDefault="004E2CB9" w:rsidP="004E2CB9">
            <w:pPr>
              <w:spacing w:after="0"/>
              <w:ind w:firstLine="0"/>
              <w:rPr>
                <w:rFonts w:eastAsia="Calibri"/>
                <w:i/>
              </w:rPr>
            </w:pPr>
            <w:r w:rsidRPr="008367B1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rPr>
                <w:rFonts w:eastAsia="Calibri"/>
                <w:i/>
              </w:rPr>
              <w:t xml:space="preserve"> </w:t>
            </w:r>
            <w:r w:rsidRPr="008367B1">
              <w:rPr>
                <w:i/>
              </w:rPr>
              <w:t>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1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2) Ο οικονομικός φορέας μπορεί να χρησιμοποιήσει το ακόλουθο </w:t>
            </w:r>
            <w:r w:rsidRPr="008367B1">
              <w:rPr>
                <w:b/>
              </w:rPr>
              <w:t>τεχνικό προσωπικό ή τις ακόλουθες τεχνικές υπηρεσίες</w:t>
            </w:r>
            <w:r w:rsidRPr="008367B1">
              <w:rPr>
                <w:rStyle w:val="a5"/>
                <w:vertAlign w:val="superscript"/>
              </w:rPr>
              <w:endnoteReference w:id="42"/>
            </w:r>
            <w:r w:rsidRPr="008367B1">
              <w:t>, ιδίως τους υπεύθυνους για τον έλεγχο της ποιότητας:</w:t>
            </w: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[……..........................]</w:t>
            </w: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</w:p>
          <w:p w:rsidR="004E2CB9" w:rsidRPr="008367B1" w:rsidRDefault="004E2CB9" w:rsidP="004E2CB9">
            <w:pPr>
              <w:spacing w:after="0"/>
              <w:ind w:firstLine="0"/>
            </w:pPr>
            <w:r w:rsidRPr="008367B1">
              <w:t>[……]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3) Ο οικονομικός φορέας χρησιμοποιεί τον ακόλουθο </w:t>
            </w:r>
            <w:r w:rsidRPr="008367B1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8367B1">
              <w:t xml:space="preserve"> και τα </w:t>
            </w:r>
            <w:r w:rsidRPr="008367B1">
              <w:rPr>
                <w:b/>
              </w:rPr>
              <w:t>μέσα μελέτης και έρευνας</w:t>
            </w:r>
            <w:r w:rsidRPr="008367B1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3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367B1" w:rsidRDefault="004E2CB9" w:rsidP="004E2CB9">
            <w:pPr>
              <w:spacing w:after="0"/>
              <w:ind w:firstLine="0"/>
            </w:pPr>
            <w:r w:rsidRPr="008367B1">
              <w:t xml:space="preserve">9) Ο οικονομικός φορέας θα έχει στη διάθεσή του τα ακόλουθα </w:t>
            </w:r>
            <w:r w:rsidRPr="008367B1">
              <w:rPr>
                <w:b/>
              </w:rPr>
              <w:t xml:space="preserve">μηχανήματα, εγκαταστάσεις και τεχνικό εξοπλισμό </w:t>
            </w:r>
            <w:r w:rsidRPr="008367B1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367B1" w:rsidRDefault="00A14A4B" w:rsidP="004E2CB9">
            <w:pPr>
              <w:spacing w:after="0"/>
              <w:ind w:firstLine="0"/>
            </w:pPr>
            <w:r w:rsidRPr="008367B1">
              <w:t xml:space="preserve"> </w:t>
            </w:r>
            <w:r w:rsidR="004E2CB9" w:rsidRPr="008367B1"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4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5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7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8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9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>διαδικασίας σύναψης δημόσιας σύμβασης του έργου «</w:t>
      </w:r>
      <w:r w:rsidR="008A3572">
        <w:rPr>
          <w:i/>
        </w:rPr>
        <w:t>ΑΝΕΓΕΡΣΗ ΓΥΜΝΑΣΤΗΡΙΟΥ ΣΤΗ Δ.Κ. ΧΟΡΤΙΑΤΗ</w:t>
      </w:r>
      <w:r w:rsidR="00C230F3">
        <w:rPr>
          <w:i/>
        </w:rPr>
        <w:t>» -Κωδικός ΚΗΜΔΗΣ</w:t>
      </w:r>
      <w:r w:rsidR="00A14A4B">
        <w:rPr>
          <w:i/>
        </w:rPr>
        <w:t xml:space="preserve"> </w:t>
      </w:r>
      <w:r w:rsidR="008A3572">
        <w:rPr>
          <w:i/>
        </w:rPr>
        <w:t>19PROC005072795</w:t>
      </w:r>
      <w:r w:rsidR="00637BCE" w:rsidRPr="00637BCE">
        <w:rPr>
          <w:i/>
        </w:rPr>
        <w:t>.</w:t>
      </w:r>
      <w:r w:rsidR="00C230F3">
        <w:rPr>
          <w:i/>
        </w:rPr>
        <w:t xml:space="preserve"> </w:t>
      </w:r>
      <w:r>
        <w:t>[προσδιορισμός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95" w:rsidRDefault="00BB5A95">
      <w:pPr>
        <w:spacing w:after="0" w:line="240" w:lineRule="auto"/>
      </w:pPr>
      <w:r>
        <w:separator/>
      </w:r>
    </w:p>
  </w:endnote>
  <w:endnote w:type="continuationSeparator" w:id="1">
    <w:p w:rsidR="00BB5A95" w:rsidRDefault="00BB5A95">
      <w:pPr>
        <w:spacing w:after="0" w:line="240" w:lineRule="auto"/>
      </w:pPr>
      <w:r>
        <w:continuationSeparator/>
      </w:r>
    </w:p>
  </w:endnote>
  <w:endnote w:id="2">
    <w:p w:rsidR="00BB5A95" w:rsidRPr="002F6B21" w:rsidRDefault="00BB5A95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4"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1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Σύμφωνα με άρθρο 73 παρ. 1 (β). Στον Κανονισμό ΕΕΕΣ (Κανονισμός ΕΕ 2016/7) αναφέρεται ως “διαφθορά”.</w:t>
      </w:r>
    </w:p>
  </w:endnote>
  <w:endnote w:id="1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Σύµβασης σχετικά µε την προστασία των </w:t>
      </w:r>
      <w:r w:rsidR="00545910" w:rsidRPr="002F6B21">
        <w:rPr>
          <w:i/>
          <w:iCs/>
        </w:rPr>
        <w:t>οικονομικών</w:t>
      </w:r>
      <w:r w:rsidRPr="002F6B21">
        <w:rPr>
          <w:i/>
          <w:iCs/>
        </w:rPr>
        <w:t xml:space="preserve"> </w:t>
      </w:r>
      <w:r w:rsidR="00545910" w:rsidRPr="002F6B21">
        <w:rPr>
          <w:i/>
          <w:iCs/>
        </w:rPr>
        <w:t>συμφερόντων</w:t>
      </w:r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</w:r>
      <w:r w:rsidRPr="00F62DFA">
        <w:rPr>
          <w:rStyle w:val="DeltaViewInsertion"/>
          <w:b w:val="0"/>
          <w:i w:val="0"/>
        </w:rPr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Άρθρο 73 παρ. 5.</w:t>
      </w:r>
    </w:p>
  </w:endnote>
  <w:endnote w:id="2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3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</w:t>
      </w:r>
      <w:r w:rsidRPr="002F6B21">
        <w:t>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4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E83B19">
    <w:pPr>
      <w:pStyle w:val="af0"/>
      <w:shd w:val="clear" w:color="auto" w:fill="FFFFFF"/>
      <w:jc w:val="center"/>
    </w:pPr>
    <w:fldSimple w:instr=" PAGE ">
      <w:r w:rsidR="005459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95" w:rsidRDefault="00BB5A95">
      <w:pPr>
        <w:spacing w:after="0" w:line="240" w:lineRule="auto"/>
      </w:pPr>
      <w:r>
        <w:separator/>
      </w:r>
    </w:p>
  </w:footnote>
  <w:footnote w:type="continuationSeparator" w:id="1">
    <w:p w:rsidR="00BB5A95" w:rsidRDefault="00BB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BB5A95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5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86E9A"/>
    <w:rsid w:val="0009006C"/>
    <w:rsid w:val="00096856"/>
    <w:rsid w:val="000C72EC"/>
    <w:rsid w:val="000D0C41"/>
    <w:rsid w:val="000D3895"/>
    <w:rsid w:val="000F0D82"/>
    <w:rsid w:val="00130121"/>
    <w:rsid w:val="00135855"/>
    <w:rsid w:val="0014074D"/>
    <w:rsid w:val="00161A0A"/>
    <w:rsid w:val="00164BBC"/>
    <w:rsid w:val="00171D6B"/>
    <w:rsid w:val="001823FE"/>
    <w:rsid w:val="0018409E"/>
    <w:rsid w:val="00186215"/>
    <w:rsid w:val="001A4FDC"/>
    <w:rsid w:val="001E6916"/>
    <w:rsid w:val="00204149"/>
    <w:rsid w:val="002321EC"/>
    <w:rsid w:val="00280674"/>
    <w:rsid w:val="00295167"/>
    <w:rsid w:val="002E6DB9"/>
    <w:rsid w:val="002F6B21"/>
    <w:rsid w:val="00335746"/>
    <w:rsid w:val="003A5BD6"/>
    <w:rsid w:val="003C23D1"/>
    <w:rsid w:val="003D05A6"/>
    <w:rsid w:val="003D10A7"/>
    <w:rsid w:val="003D6F05"/>
    <w:rsid w:val="003E50C1"/>
    <w:rsid w:val="00405B9A"/>
    <w:rsid w:val="00420DDA"/>
    <w:rsid w:val="004472F8"/>
    <w:rsid w:val="004834F1"/>
    <w:rsid w:val="00491E01"/>
    <w:rsid w:val="004A40BE"/>
    <w:rsid w:val="004E2C65"/>
    <w:rsid w:val="004E2CB9"/>
    <w:rsid w:val="00512452"/>
    <w:rsid w:val="00545910"/>
    <w:rsid w:val="00563C42"/>
    <w:rsid w:val="00567523"/>
    <w:rsid w:val="00576263"/>
    <w:rsid w:val="005B1C46"/>
    <w:rsid w:val="005C711B"/>
    <w:rsid w:val="005E6938"/>
    <w:rsid w:val="00612E8D"/>
    <w:rsid w:val="0061712E"/>
    <w:rsid w:val="006254C5"/>
    <w:rsid w:val="00637BCE"/>
    <w:rsid w:val="006568E7"/>
    <w:rsid w:val="006613BA"/>
    <w:rsid w:val="00671FF6"/>
    <w:rsid w:val="00673917"/>
    <w:rsid w:val="006C72CE"/>
    <w:rsid w:val="006E620D"/>
    <w:rsid w:val="006F57F3"/>
    <w:rsid w:val="00712F9F"/>
    <w:rsid w:val="007318B7"/>
    <w:rsid w:val="00734CDE"/>
    <w:rsid w:val="0077322B"/>
    <w:rsid w:val="00782DD2"/>
    <w:rsid w:val="00797857"/>
    <w:rsid w:val="007B7E09"/>
    <w:rsid w:val="007C2F8E"/>
    <w:rsid w:val="0080667C"/>
    <w:rsid w:val="008115BC"/>
    <w:rsid w:val="008367B1"/>
    <w:rsid w:val="0083716A"/>
    <w:rsid w:val="008673AA"/>
    <w:rsid w:val="008861EE"/>
    <w:rsid w:val="00893E9F"/>
    <w:rsid w:val="008A3572"/>
    <w:rsid w:val="008D02B7"/>
    <w:rsid w:val="008D1A31"/>
    <w:rsid w:val="00936A17"/>
    <w:rsid w:val="00950FE6"/>
    <w:rsid w:val="00957307"/>
    <w:rsid w:val="0098667C"/>
    <w:rsid w:val="0099584D"/>
    <w:rsid w:val="00997A33"/>
    <w:rsid w:val="009A0E61"/>
    <w:rsid w:val="009A291F"/>
    <w:rsid w:val="00A14A4B"/>
    <w:rsid w:val="00A2080D"/>
    <w:rsid w:val="00A37E39"/>
    <w:rsid w:val="00A632FF"/>
    <w:rsid w:val="00A641F2"/>
    <w:rsid w:val="00A71975"/>
    <w:rsid w:val="00A973E8"/>
    <w:rsid w:val="00AB06CE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90797"/>
    <w:rsid w:val="00BB5A95"/>
    <w:rsid w:val="00BC3D9C"/>
    <w:rsid w:val="00C230F3"/>
    <w:rsid w:val="00C441BF"/>
    <w:rsid w:val="00C57C4F"/>
    <w:rsid w:val="00C57EF2"/>
    <w:rsid w:val="00C619E6"/>
    <w:rsid w:val="00C6482F"/>
    <w:rsid w:val="00C86856"/>
    <w:rsid w:val="00C90504"/>
    <w:rsid w:val="00CA0924"/>
    <w:rsid w:val="00CB0989"/>
    <w:rsid w:val="00CD3750"/>
    <w:rsid w:val="00CD4AA5"/>
    <w:rsid w:val="00CE71F4"/>
    <w:rsid w:val="00D25EEF"/>
    <w:rsid w:val="00D270FD"/>
    <w:rsid w:val="00D44474"/>
    <w:rsid w:val="00D52E84"/>
    <w:rsid w:val="00D55A59"/>
    <w:rsid w:val="00D92D61"/>
    <w:rsid w:val="00DB283C"/>
    <w:rsid w:val="00E00AB5"/>
    <w:rsid w:val="00E059DE"/>
    <w:rsid w:val="00E109F9"/>
    <w:rsid w:val="00E2187C"/>
    <w:rsid w:val="00E41E9F"/>
    <w:rsid w:val="00E83B19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25D9-42AA-469C-A44A-6C966A9B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4945</Words>
  <Characters>26709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 Σοφία Πολυβάκα</cp:lastModifiedBy>
  <cp:revision>22</cp:revision>
  <cp:lastPrinted>2019-05-06T08:40:00Z</cp:lastPrinted>
  <dcterms:created xsi:type="dcterms:W3CDTF">2018-10-23T05:50:00Z</dcterms:created>
  <dcterms:modified xsi:type="dcterms:W3CDTF">2019-06-13T11:26:00Z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