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241E" w14:textId="002703AB" w:rsidR="00B271CF" w:rsidRPr="00CD75DE" w:rsidRDefault="00CD75DE" w:rsidP="00CD75DE">
      <w:pPr>
        <w:spacing w:line="360" w:lineRule="auto"/>
        <w:jc w:val="center"/>
        <w:rPr>
          <w:rFonts w:ascii="Times New Roman" w:hAnsi="Times New Roman" w:cs="Times New Roman"/>
          <w:b/>
          <w:bCs/>
          <w:sz w:val="24"/>
          <w:szCs w:val="24"/>
        </w:rPr>
      </w:pPr>
      <w:r w:rsidRPr="00CD75DE">
        <w:rPr>
          <w:rFonts w:ascii="Times New Roman" w:hAnsi="Times New Roman" w:cs="Times New Roman"/>
          <w:b/>
          <w:bCs/>
          <w:sz w:val="24"/>
          <w:szCs w:val="24"/>
        </w:rPr>
        <w:t>ΠΕΡΙΛΗΨΗ</w:t>
      </w:r>
    </w:p>
    <w:p w14:paraId="5B84EBEC" w14:textId="1631BD74" w:rsidR="00CD75DE" w:rsidRPr="00CD75DE" w:rsidRDefault="00CD75DE" w:rsidP="00CD75DE">
      <w:pPr>
        <w:spacing w:after="0" w:line="360" w:lineRule="auto"/>
        <w:ind w:firstLine="720"/>
        <w:jc w:val="both"/>
        <w:rPr>
          <w:rFonts w:ascii="Times New Roman" w:hAnsi="Times New Roman" w:cs="Times New Roman"/>
          <w:sz w:val="24"/>
          <w:szCs w:val="24"/>
        </w:rPr>
      </w:pPr>
      <w:r w:rsidRPr="00CD75DE">
        <w:rPr>
          <w:rFonts w:ascii="Times New Roman" w:hAnsi="Times New Roman" w:cs="Times New Roman"/>
          <w:sz w:val="24"/>
          <w:szCs w:val="24"/>
        </w:rPr>
        <w:t xml:space="preserve">Με την από </w:t>
      </w:r>
      <w:r w:rsidR="00E65BD1" w:rsidRPr="00E65BD1">
        <w:rPr>
          <w:rFonts w:ascii="Times New Roman" w:hAnsi="Times New Roman" w:cs="Times New Roman"/>
          <w:sz w:val="24"/>
          <w:szCs w:val="24"/>
        </w:rPr>
        <w:t xml:space="preserve">17-7-2019 </w:t>
      </w:r>
      <w:r>
        <w:rPr>
          <w:rFonts w:ascii="Times New Roman" w:hAnsi="Times New Roman" w:cs="Times New Roman"/>
          <w:sz w:val="24"/>
          <w:szCs w:val="24"/>
        </w:rPr>
        <w:t>κ</w:t>
      </w:r>
      <w:r w:rsidRPr="00CD75DE">
        <w:rPr>
          <w:rFonts w:ascii="Times New Roman" w:hAnsi="Times New Roman" w:cs="Times New Roman"/>
          <w:sz w:val="24"/>
          <w:szCs w:val="24"/>
        </w:rPr>
        <w:t xml:space="preserve">αι </w:t>
      </w:r>
      <w:r w:rsidR="00E9467D">
        <w:rPr>
          <w:rFonts w:ascii="Times New Roman" w:hAnsi="Times New Roman" w:cs="Times New Roman"/>
          <w:sz w:val="24"/>
          <w:szCs w:val="24"/>
        </w:rPr>
        <w:t>υπό γενικό</w:t>
      </w:r>
      <w:r w:rsidRPr="00CD75DE">
        <w:rPr>
          <w:rFonts w:ascii="Times New Roman" w:hAnsi="Times New Roman" w:cs="Times New Roman"/>
          <w:sz w:val="24"/>
          <w:szCs w:val="24"/>
        </w:rPr>
        <w:t xml:space="preserve"> αριθμό κατάθεσης</w:t>
      </w:r>
      <w:r w:rsidR="00E65BD1" w:rsidRPr="00E65BD1">
        <w:rPr>
          <w:rFonts w:ascii="Times New Roman" w:hAnsi="Times New Roman" w:cs="Times New Roman"/>
          <w:sz w:val="24"/>
          <w:szCs w:val="24"/>
        </w:rPr>
        <w:t xml:space="preserve"> 3466/2019</w:t>
      </w:r>
      <w:r w:rsidR="00E9467D">
        <w:rPr>
          <w:rFonts w:ascii="Times New Roman" w:hAnsi="Times New Roman" w:cs="Times New Roman"/>
          <w:sz w:val="24"/>
          <w:szCs w:val="24"/>
        </w:rPr>
        <w:t xml:space="preserve"> και υπό ειδικό αριθμό κατάθεσης 3009/2019</w:t>
      </w:r>
      <w:r w:rsidRPr="00CD75DE">
        <w:rPr>
          <w:rFonts w:ascii="Times New Roman" w:hAnsi="Times New Roman" w:cs="Times New Roman"/>
          <w:sz w:val="24"/>
          <w:szCs w:val="24"/>
        </w:rPr>
        <w:t xml:space="preserve"> αίτηση</w:t>
      </w:r>
      <w:r w:rsidR="00EA22CD">
        <w:rPr>
          <w:rFonts w:ascii="Times New Roman" w:hAnsi="Times New Roman" w:cs="Times New Roman"/>
          <w:sz w:val="24"/>
          <w:szCs w:val="24"/>
        </w:rPr>
        <w:t xml:space="preserve"> (του άρθρου 10 παρ. 3 του Ν.4182/2013)</w:t>
      </w:r>
      <w:r w:rsidRPr="00CD75DE">
        <w:rPr>
          <w:rFonts w:ascii="Times New Roman" w:hAnsi="Times New Roman" w:cs="Times New Roman"/>
          <w:sz w:val="24"/>
          <w:szCs w:val="24"/>
        </w:rPr>
        <w:t xml:space="preserve"> </w:t>
      </w:r>
      <w:r w:rsidRPr="00EA22CD">
        <w:rPr>
          <w:rFonts w:ascii="Times New Roman" w:hAnsi="Times New Roman" w:cs="Times New Roman"/>
          <w:b/>
          <w:bCs/>
          <w:sz w:val="24"/>
          <w:szCs w:val="24"/>
        </w:rPr>
        <w:t>του Χρήστου Πουλιτσίδη του Παναγιώτη, κατοίκου Πανοράματος Θεσσαλονίκης, οδός Κομνηνών αριθμ. 10, με ΑΦΜ 019558580</w:t>
      </w:r>
      <w:r w:rsidRPr="00CD75DE">
        <w:rPr>
          <w:rFonts w:ascii="Times New Roman" w:hAnsi="Times New Roman" w:cs="Times New Roman"/>
          <w:sz w:val="24"/>
          <w:szCs w:val="24"/>
        </w:rPr>
        <w:t>, που κατατέθηκε ενώπιον του Τριμελούς Εφετείου Θεσσαλονίκης</w:t>
      </w:r>
      <w:r>
        <w:rPr>
          <w:rFonts w:ascii="Times New Roman" w:hAnsi="Times New Roman" w:cs="Times New Roman"/>
          <w:sz w:val="24"/>
          <w:szCs w:val="24"/>
        </w:rPr>
        <w:t xml:space="preserve"> και δικάζεται ενώπιον του ως άνω Δικαστηρίου την</w:t>
      </w:r>
      <w:r w:rsidR="00E65BD1" w:rsidRPr="00E65BD1">
        <w:rPr>
          <w:rFonts w:ascii="Times New Roman" w:hAnsi="Times New Roman" w:cs="Times New Roman"/>
          <w:sz w:val="24"/>
          <w:szCs w:val="24"/>
        </w:rPr>
        <w:t xml:space="preserve"> 10-2-2020</w:t>
      </w:r>
      <w:r w:rsidRPr="00CD75DE">
        <w:rPr>
          <w:rFonts w:ascii="Times New Roman" w:hAnsi="Times New Roman" w:cs="Times New Roman"/>
          <w:sz w:val="24"/>
          <w:szCs w:val="24"/>
        </w:rPr>
        <w:t>, ο ανωτέρω αιτείται</w:t>
      </w:r>
      <w:r w:rsidR="00EA22CD">
        <w:rPr>
          <w:rFonts w:ascii="Times New Roman" w:hAnsi="Times New Roman" w:cs="Times New Roman"/>
          <w:sz w:val="24"/>
          <w:szCs w:val="24"/>
        </w:rPr>
        <w:t>,</w:t>
      </w:r>
      <w:r w:rsidRPr="00CD75DE">
        <w:rPr>
          <w:rFonts w:ascii="Times New Roman" w:hAnsi="Times New Roman" w:cs="Times New Roman"/>
          <w:sz w:val="24"/>
          <w:szCs w:val="24"/>
        </w:rPr>
        <w:t xml:space="preserve"> ως εκτελεστής διαθήκης</w:t>
      </w:r>
      <w:r w:rsidR="00EA22CD">
        <w:rPr>
          <w:rFonts w:ascii="Times New Roman" w:hAnsi="Times New Roman" w:cs="Times New Roman"/>
          <w:sz w:val="24"/>
          <w:szCs w:val="24"/>
        </w:rPr>
        <w:t>,</w:t>
      </w:r>
      <w:r w:rsidRPr="00CD75DE">
        <w:rPr>
          <w:rFonts w:ascii="Times New Roman" w:hAnsi="Times New Roman" w:cs="Times New Roman"/>
          <w:sz w:val="24"/>
          <w:szCs w:val="24"/>
        </w:rPr>
        <w:t xml:space="preserve"> της διαθέτιδος Ελένης Πουλιτσίδου του Σάββα και της Ειρήνης</w:t>
      </w:r>
      <w:r>
        <w:rPr>
          <w:rFonts w:ascii="Times New Roman" w:hAnsi="Times New Roman" w:cs="Times New Roman"/>
          <w:sz w:val="24"/>
          <w:szCs w:val="24"/>
        </w:rPr>
        <w:t>, κατοίκου εν ζωή Πανοράματος Θεσσαλονίκης,</w:t>
      </w:r>
      <w:r w:rsidRPr="00CD75DE">
        <w:rPr>
          <w:rFonts w:ascii="Times New Roman" w:hAnsi="Times New Roman" w:cs="Times New Roman"/>
          <w:sz w:val="24"/>
          <w:szCs w:val="24"/>
        </w:rPr>
        <w:t xml:space="preserve">  η οποία απεβίωσε την 18.12.2013 στη Θεσσαλονίκη: </w:t>
      </w:r>
    </w:p>
    <w:p w14:paraId="381FEBF2" w14:textId="77777777" w:rsidR="00B554F2" w:rsidRDefault="00CD75DE" w:rsidP="00CD75DE">
      <w:pPr>
        <w:spacing w:after="0" w:line="360" w:lineRule="auto"/>
        <w:ind w:firstLine="720"/>
        <w:jc w:val="both"/>
        <w:rPr>
          <w:rFonts w:ascii="Times New Roman" w:hAnsi="Times New Roman" w:cs="Times New Roman"/>
          <w:sz w:val="24"/>
          <w:szCs w:val="24"/>
        </w:rPr>
      </w:pPr>
      <w:r w:rsidRPr="00CD75DE">
        <w:rPr>
          <w:rFonts w:ascii="Times New Roman" w:hAnsi="Times New Roman" w:cs="Times New Roman"/>
          <w:sz w:val="24"/>
          <w:szCs w:val="24"/>
        </w:rPr>
        <w:t xml:space="preserve">α) Να αναγνωρισθεί με απόφαση του άνω Δικαστηρίου ότι η αληθής βούληση της διαθέτιδος όπως εκφράσθηκε στην υπό ημερομηνία 26-5-2012 μυστική διαθήκη </w:t>
      </w:r>
      <w:r>
        <w:rPr>
          <w:rFonts w:ascii="Times New Roman" w:hAnsi="Times New Roman" w:cs="Times New Roman"/>
          <w:sz w:val="24"/>
          <w:szCs w:val="24"/>
        </w:rPr>
        <w:t xml:space="preserve">της, </w:t>
      </w:r>
      <w:r w:rsidRPr="00CD75DE">
        <w:rPr>
          <w:rFonts w:ascii="Times New Roman" w:hAnsi="Times New Roman" w:cs="Times New Roman"/>
          <w:sz w:val="24"/>
          <w:szCs w:val="24"/>
        </w:rPr>
        <w:t>που δημοσιεύθηκε στο με αριθμό 861/9-5-2014 πρακτικό δημοσίευσης του Ειρηνοδικείου Θεσσαλονίκης συνίσταται στη σύσταση κοινωφελούς ιδρύματος ιδιωτικού δικαίου σύμφωνα με το ν. 4182/2013 και όχι κοινωφελούς ιδρύματος δημοσίου δικαίου ή πνευματικού κέντρου κατά τις διατάξεις του ν. 3463/2006</w:t>
      </w:r>
      <w:r w:rsidR="00E37E79">
        <w:rPr>
          <w:rFonts w:ascii="Times New Roman" w:hAnsi="Times New Roman" w:cs="Times New Roman"/>
          <w:sz w:val="24"/>
          <w:szCs w:val="24"/>
        </w:rPr>
        <w:t xml:space="preserve"> κλπ</w:t>
      </w:r>
      <w:r w:rsidRPr="00CD75DE">
        <w:rPr>
          <w:rFonts w:ascii="Times New Roman" w:hAnsi="Times New Roman" w:cs="Times New Roman"/>
          <w:sz w:val="24"/>
          <w:szCs w:val="24"/>
        </w:rPr>
        <w:t xml:space="preserve">. </w:t>
      </w:r>
    </w:p>
    <w:p w14:paraId="6A126147" w14:textId="72074C83" w:rsidR="00CD75DE" w:rsidRPr="00CD75DE" w:rsidRDefault="00B554F2" w:rsidP="00B554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β</w:t>
      </w:r>
      <w:r w:rsidRPr="00CD75DE">
        <w:rPr>
          <w:rFonts w:ascii="Times New Roman" w:hAnsi="Times New Roman" w:cs="Times New Roman"/>
          <w:sz w:val="24"/>
          <w:szCs w:val="24"/>
        </w:rPr>
        <w:t>) Να αρθεί η αμφισβήτηση ως προς την αληθινή βούληση της διαθέτιδος με την έννοια της διάταξης διαθήκης ως προς τη σύσταση ιδρύματος για την επίτευξη κοινωφελούς σκοπού.</w:t>
      </w:r>
      <w:r w:rsidR="00CD75DE" w:rsidRPr="00CD75DE">
        <w:rPr>
          <w:rFonts w:ascii="Times New Roman" w:hAnsi="Times New Roman" w:cs="Times New Roman"/>
          <w:sz w:val="24"/>
          <w:szCs w:val="24"/>
        </w:rPr>
        <w:t xml:space="preserve"> </w:t>
      </w:r>
    </w:p>
    <w:p w14:paraId="5E2AC425" w14:textId="68729827" w:rsidR="00CD75DE" w:rsidRPr="00CD75DE" w:rsidRDefault="00B554F2" w:rsidP="00CD75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γ</w:t>
      </w:r>
      <w:bookmarkStart w:id="0" w:name="_GoBack"/>
      <w:bookmarkEnd w:id="0"/>
      <w:r w:rsidR="00CD75DE" w:rsidRPr="00CD75DE">
        <w:rPr>
          <w:rFonts w:ascii="Times New Roman" w:hAnsi="Times New Roman" w:cs="Times New Roman"/>
          <w:sz w:val="24"/>
          <w:szCs w:val="24"/>
        </w:rPr>
        <w:t>) Να καθορισθεί ως τρόπος επωφελέστερης αξιοποίησης της περιουσίας της διαθέτιδος η σύσταση και λειτουργία ιδρύματος επί της παλαιάς υφιστάμενης κατοικίας που κείται στο Πανόραμα Θεσσαλονίκης επί της οδού Κομνηνών αριθμ.10 και στο με αριθμό ΚΑΕΚ 190910303002/0/0 οικόπεδο, με χρήση στον 1</w:t>
      </w:r>
      <w:r w:rsidR="00CD75DE" w:rsidRPr="00CD75DE">
        <w:rPr>
          <w:rFonts w:ascii="Times New Roman" w:hAnsi="Times New Roman" w:cs="Times New Roman"/>
          <w:sz w:val="24"/>
          <w:szCs w:val="24"/>
          <w:vertAlign w:val="superscript"/>
        </w:rPr>
        <w:t>ο</w:t>
      </w:r>
      <w:r w:rsidR="00CD75DE" w:rsidRPr="00CD75DE">
        <w:rPr>
          <w:rFonts w:ascii="Times New Roman" w:hAnsi="Times New Roman" w:cs="Times New Roman"/>
          <w:sz w:val="24"/>
          <w:szCs w:val="24"/>
        </w:rPr>
        <w:t xml:space="preserve"> όροφο κοινωφελούς ιδρύματος για την διάδοση της πολιτιστικής κληρονομίας του Μ. Αλεξάνδρου και στον ισόγειο-υπόγειο χώρο εντευκτηρίου-κέντρου ημερήσιας ψυχαγωγίας ηλικιωμένων, με την βοήθεια δύο υπαλλήλων, έναν για κάθε χρήση, ήτοι, έναν υπάλληλο πανεπιστημιακής εκπαίδευσης, συναφούς αντικειμένου, για την υποστήριξη και την διαχείριση του κοινωφελούς ιδρύματος και έναν υπάλληλο μέσης εκπαίδευσης για την λειτουργία του εντευκτηρίου.  </w:t>
      </w:r>
    </w:p>
    <w:p w14:paraId="6EF7382E" w14:textId="1ECB4791" w:rsidR="00CD75DE" w:rsidRPr="00CD75DE" w:rsidRDefault="00CD75DE" w:rsidP="00CD75DE">
      <w:pPr>
        <w:spacing w:after="0" w:line="360" w:lineRule="auto"/>
        <w:ind w:firstLine="720"/>
        <w:jc w:val="both"/>
        <w:rPr>
          <w:rFonts w:ascii="Times New Roman" w:hAnsi="Times New Roman" w:cs="Times New Roman"/>
          <w:sz w:val="24"/>
          <w:szCs w:val="24"/>
        </w:rPr>
      </w:pPr>
      <w:r w:rsidRPr="00CD75DE">
        <w:rPr>
          <w:rFonts w:ascii="Times New Roman" w:hAnsi="Times New Roman" w:cs="Times New Roman"/>
          <w:sz w:val="24"/>
          <w:szCs w:val="24"/>
        </w:rPr>
        <w:t>δ) Να του ανατεθεί η διαχείριση της περιουσίας του ιδρύματος που θα συσταθεί στον ίδιο ως εκκαθαριστή.</w:t>
      </w:r>
    </w:p>
    <w:p w14:paraId="1D333A85" w14:textId="754B03C2" w:rsidR="00CD75DE" w:rsidRPr="00CD75DE" w:rsidRDefault="00CD75DE" w:rsidP="00CD75DE">
      <w:pPr>
        <w:spacing w:after="0" w:line="360" w:lineRule="auto"/>
        <w:ind w:firstLine="720"/>
        <w:jc w:val="both"/>
        <w:rPr>
          <w:rFonts w:ascii="Times New Roman" w:hAnsi="Times New Roman" w:cs="Times New Roman"/>
          <w:sz w:val="24"/>
          <w:szCs w:val="24"/>
        </w:rPr>
      </w:pPr>
      <w:r w:rsidRPr="00CD75DE">
        <w:rPr>
          <w:rFonts w:ascii="Times New Roman" w:hAnsi="Times New Roman" w:cs="Times New Roman"/>
          <w:sz w:val="24"/>
          <w:szCs w:val="24"/>
        </w:rPr>
        <w:t xml:space="preserve">ε) Να του παρασχεθεί η άδεια εκκαθαρίσεως της καταληφθείσας υπέρ του ιδρύματος περιουσίας και ειδικότερα εκποιήσεως του ποσοστού της διαθέτιδας ½ εξ αδιαιρέτου επί του υπ’ αριθμ. 103 οικοπέδου στην οδό Πυθαγόρα στο Πανόραμα </w:t>
      </w:r>
      <w:r w:rsidRPr="00CD75DE">
        <w:rPr>
          <w:rFonts w:ascii="Times New Roman" w:hAnsi="Times New Roman" w:cs="Times New Roman"/>
          <w:sz w:val="24"/>
          <w:szCs w:val="24"/>
        </w:rPr>
        <w:lastRenderedPageBreak/>
        <w:t>Θεσσαλονίκης και με αριθμό ΚΑΕΚ 1909120050170/0/, ώστε με τα χρήματα που θα λάβει να προβεί στην σύσταση του ιδρύματος και στην ανακαίνιση της παλαιάς οικίας επί της οδού Κομνηνών αριθμ. 10 κατά τα αναφερόμενα στο ιστορικό της αιτήσεως, η οποία θα αποτελέσει την έδρα του ιδρύματος.</w:t>
      </w:r>
    </w:p>
    <w:p w14:paraId="010826E7" w14:textId="4BC107D1" w:rsidR="00CD75DE" w:rsidRDefault="00CD75DE" w:rsidP="00CD75DE">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ΘΕΣΣΑΛΟΝΙΚΗ 16.12.2019</w:t>
      </w:r>
    </w:p>
    <w:p w14:paraId="7E6A11AA" w14:textId="4755C740" w:rsidR="00CD75DE" w:rsidRDefault="00CD75DE" w:rsidP="00CD75DE">
      <w:pPr>
        <w:spacing w:line="360" w:lineRule="auto"/>
        <w:jc w:val="right"/>
        <w:rPr>
          <w:rFonts w:ascii="Times New Roman" w:hAnsi="Times New Roman" w:cs="Times New Roman"/>
          <w:b/>
          <w:bCs/>
          <w:sz w:val="24"/>
          <w:szCs w:val="24"/>
        </w:rPr>
      </w:pPr>
      <w:r w:rsidRPr="00CD75DE">
        <w:rPr>
          <w:rFonts w:ascii="Times New Roman" w:hAnsi="Times New Roman" w:cs="Times New Roman"/>
          <w:b/>
          <w:bCs/>
          <w:sz w:val="24"/>
          <w:szCs w:val="24"/>
        </w:rPr>
        <w:t>Η ΠΛΗΡΕΞΟΥΣΙΑ ΔΙΚΗΓΟΡΟΣ</w:t>
      </w:r>
    </w:p>
    <w:p w14:paraId="1242CFBF" w14:textId="77777777" w:rsidR="00582BCF" w:rsidRPr="00E65BD1" w:rsidRDefault="00582BCF" w:rsidP="00582BCF">
      <w:pPr>
        <w:spacing w:line="240" w:lineRule="auto"/>
        <w:jc w:val="right"/>
        <w:rPr>
          <w:rFonts w:ascii="Times New Roman" w:hAnsi="Times New Roman" w:cs="Times New Roman"/>
          <w:b/>
          <w:bCs/>
          <w:sz w:val="16"/>
          <w:szCs w:val="16"/>
        </w:rPr>
      </w:pPr>
    </w:p>
    <w:p w14:paraId="40C9B26C" w14:textId="4B6F920D" w:rsidR="00CD75DE" w:rsidRPr="00582BCF" w:rsidRDefault="00CD75DE" w:rsidP="00582BCF">
      <w:pPr>
        <w:spacing w:line="240" w:lineRule="auto"/>
        <w:jc w:val="right"/>
        <w:rPr>
          <w:rFonts w:ascii="Times New Roman" w:hAnsi="Times New Roman" w:cs="Times New Roman"/>
          <w:b/>
          <w:bCs/>
          <w:sz w:val="16"/>
          <w:szCs w:val="16"/>
        </w:rPr>
      </w:pPr>
      <w:r w:rsidRPr="00582BCF">
        <w:rPr>
          <w:rFonts w:ascii="Times New Roman" w:hAnsi="Times New Roman" w:cs="Times New Roman"/>
          <w:b/>
          <w:bCs/>
          <w:sz w:val="16"/>
          <w:szCs w:val="16"/>
          <w:lang w:val="en-US"/>
        </w:rPr>
        <w:t>A</w:t>
      </w:r>
      <w:r w:rsidRPr="00582BCF">
        <w:rPr>
          <w:rFonts w:ascii="Times New Roman" w:hAnsi="Times New Roman" w:cs="Times New Roman"/>
          <w:b/>
          <w:bCs/>
          <w:sz w:val="16"/>
          <w:szCs w:val="16"/>
        </w:rPr>
        <w:t>ΓΓΕΛΙΚΗ Γ. ΠΑΠΑΔΟΠΟΥΛΟΥ</w:t>
      </w:r>
    </w:p>
    <w:p w14:paraId="7F6BB5E6" w14:textId="52381618" w:rsidR="00CD75DE" w:rsidRPr="00582BCF" w:rsidRDefault="000A595E" w:rsidP="00582BCF">
      <w:pPr>
        <w:spacing w:line="240" w:lineRule="auto"/>
        <w:jc w:val="right"/>
        <w:rPr>
          <w:rFonts w:ascii="Times New Roman" w:hAnsi="Times New Roman" w:cs="Times New Roman"/>
          <w:b/>
          <w:bCs/>
          <w:sz w:val="16"/>
          <w:szCs w:val="16"/>
        </w:rPr>
      </w:pPr>
      <w:r>
        <w:rPr>
          <w:rFonts w:ascii="Times New Roman" w:hAnsi="Times New Roman" w:cs="Times New Roman"/>
          <w:b/>
          <w:bCs/>
          <w:sz w:val="16"/>
          <w:szCs w:val="16"/>
        </w:rPr>
        <w:t xml:space="preserve">    </w:t>
      </w:r>
      <w:r w:rsidR="00CD75DE" w:rsidRPr="00582BCF">
        <w:rPr>
          <w:rFonts w:ascii="Times New Roman" w:hAnsi="Times New Roman" w:cs="Times New Roman"/>
          <w:b/>
          <w:bCs/>
          <w:sz w:val="16"/>
          <w:szCs w:val="16"/>
        </w:rPr>
        <w:t>ΔΙΚΗΓΟΡΟΣ (ΑΜ 125 ΔΣΚΙΛΚΙΣ)</w:t>
      </w:r>
    </w:p>
    <w:p w14:paraId="2D73AD8C" w14:textId="4199AC42" w:rsidR="00CD75DE" w:rsidRPr="00582BCF" w:rsidRDefault="000A595E" w:rsidP="000A595E">
      <w:pPr>
        <w:spacing w:line="240" w:lineRule="auto"/>
        <w:ind w:left="5040" w:firstLine="720"/>
        <w:rPr>
          <w:rFonts w:ascii="Times New Roman" w:hAnsi="Times New Roman" w:cs="Times New Roman"/>
          <w:b/>
          <w:bCs/>
          <w:sz w:val="16"/>
          <w:szCs w:val="16"/>
        </w:rPr>
      </w:pPr>
      <w:r>
        <w:rPr>
          <w:rFonts w:ascii="Times New Roman" w:hAnsi="Times New Roman" w:cs="Times New Roman"/>
          <w:b/>
          <w:bCs/>
          <w:sz w:val="16"/>
          <w:szCs w:val="16"/>
        </w:rPr>
        <w:t xml:space="preserve">  </w:t>
      </w:r>
      <w:r w:rsidR="00CD75DE" w:rsidRPr="00582BCF">
        <w:rPr>
          <w:rFonts w:ascii="Times New Roman" w:hAnsi="Times New Roman" w:cs="Times New Roman"/>
          <w:b/>
          <w:bCs/>
          <w:sz w:val="16"/>
          <w:szCs w:val="16"/>
        </w:rPr>
        <w:t>21</w:t>
      </w:r>
      <w:r w:rsidR="00CD75DE" w:rsidRPr="00582BCF">
        <w:rPr>
          <w:rFonts w:ascii="Times New Roman" w:hAnsi="Times New Roman" w:cs="Times New Roman"/>
          <w:b/>
          <w:bCs/>
          <w:sz w:val="16"/>
          <w:szCs w:val="16"/>
          <w:vertAlign w:val="superscript"/>
        </w:rPr>
        <w:t>ΗΣ</w:t>
      </w:r>
      <w:r w:rsidR="00CD75DE" w:rsidRPr="00582BCF">
        <w:rPr>
          <w:rFonts w:ascii="Times New Roman" w:hAnsi="Times New Roman" w:cs="Times New Roman"/>
          <w:b/>
          <w:bCs/>
          <w:sz w:val="16"/>
          <w:szCs w:val="16"/>
        </w:rPr>
        <w:t xml:space="preserve"> ΙΟΥΝΙΟΥ 115-117 ΚΙΛΚΙΣ</w:t>
      </w:r>
    </w:p>
    <w:p w14:paraId="5D0A1232" w14:textId="21911A24" w:rsidR="00CD75DE" w:rsidRPr="00582BCF" w:rsidRDefault="00582BCF" w:rsidP="00582BCF">
      <w:pPr>
        <w:spacing w:line="240" w:lineRule="auto"/>
        <w:ind w:left="4320" w:firstLine="720"/>
        <w:rPr>
          <w:rFonts w:ascii="Times New Roman" w:hAnsi="Times New Roman" w:cs="Times New Roman"/>
          <w:b/>
          <w:bCs/>
          <w:sz w:val="16"/>
          <w:szCs w:val="16"/>
        </w:rPr>
      </w:pPr>
      <w:r>
        <w:rPr>
          <w:rFonts w:ascii="Times New Roman" w:hAnsi="Times New Roman" w:cs="Times New Roman"/>
          <w:b/>
          <w:bCs/>
          <w:sz w:val="16"/>
          <w:szCs w:val="16"/>
        </w:rPr>
        <w:t xml:space="preserve">                    </w:t>
      </w:r>
      <w:r w:rsidRPr="00582BCF">
        <w:rPr>
          <w:rFonts w:ascii="Times New Roman" w:hAnsi="Times New Roman" w:cs="Times New Roman"/>
          <w:b/>
          <w:bCs/>
          <w:sz w:val="16"/>
          <w:szCs w:val="16"/>
        </w:rPr>
        <w:t>2341026100</w:t>
      </w:r>
      <w:r>
        <w:rPr>
          <w:rFonts w:ascii="Times New Roman" w:hAnsi="Times New Roman" w:cs="Times New Roman"/>
          <w:b/>
          <w:bCs/>
          <w:sz w:val="16"/>
          <w:szCs w:val="16"/>
        </w:rPr>
        <w:t>, 6947871951</w:t>
      </w:r>
      <w:r w:rsidRPr="00582BCF">
        <w:rPr>
          <w:rFonts w:ascii="Times New Roman" w:hAnsi="Times New Roman" w:cs="Times New Roman"/>
          <w:b/>
          <w:bCs/>
          <w:sz w:val="16"/>
          <w:szCs w:val="16"/>
        </w:rPr>
        <w:t xml:space="preserve"> </w:t>
      </w:r>
    </w:p>
    <w:p w14:paraId="5AC3DA09" w14:textId="5ECF8745" w:rsidR="00CD75DE" w:rsidRPr="00582BCF" w:rsidRDefault="000A595E" w:rsidP="000A595E">
      <w:pPr>
        <w:spacing w:line="360" w:lineRule="auto"/>
        <w:ind w:left="5040" w:firstLine="720"/>
        <w:rPr>
          <w:rFonts w:ascii="Times New Roman" w:hAnsi="Times New Roman" w:cs="Times New Roman"/>
          <w:b/>
          <w:bCs/>
          <w:sz w:val="16"/>
          <w:szCs w:val="16"/>
        </w:rPr>
      </w:pPr>
      <w:r>
        <w:rPr>
          <w:rFonts w:ascii="Times New Roman" w:hAnsi="Times New Roman" w:cs="Times New Roman"/>
          <w:b/>
          <w:bCs/>
          <w:sz w:val="16"/>
          <w:szCs w:val="16"/>
        </w:rPr>
        <w:t xml:space="preserve">  </w:t>
      </w:r>
      <w:r w:rsidR="00582BCF">
        <w:rPr>
          <w:rFonts w:ascii="Times New Roman" w:hAnsi="Times New Roman" w:cs="Times New Roman"/>
          <w:b/>
          <w:bCs/>
          <w:sz w:val="16"/>
          <w:szCs w:val="16"/>
          <w:lang w:val="en-US"/>
        </w:rPr>
        <w:t>p</w:t>
      </w:r>
      <w:r w:rsidR="00CD75DE" w:rsidRPr="00582BCF">
        <w:rPr>
          <w:rFonts w:ascii="Times New Roman" w:hAnsi="Times New Roman" w:cs="Times New Roman"/>
          <w:b/>
          <w:bCs/>
          <w:sz w:val="16"/>
          <w:szCs w:val="16"/>
          <w:lang w:val="en-US"/>
        </w:rPr>
        <w:t>apadopoulou</w:t>
      </w:r>
      <w:r w:rsidR="00CD75DE" w:rsidRPr="00582BCF">
        <w:rPr>
          <w:rFonts w:ascii="Times New Roman" w:hAnsi="Times New Roman" w:cs="Times New Roman"/>
          <w:b/>
          <w:bCs/>
          <w:sz w:val="16"/>
          <w:szCs w:val="16"/>
        </w:rPr>
        <w:t>.</w:t>
      </w:r>
      <w:r w:rsidR="00CD75DE" w:rsidRPr="00582BCF">
        <w:rPr>
          <w:rFonts w:ascii="Times New Roman" w:hAnsi="Times New Roman" w:cs="Times New Roman"/>
          <w:b/>
          <w:bCs/>
          <w:sz w:val="16"/>
          <w:szCs w:val="16"/>
          <w:lang w:val="en-US"/>
        </w:rPr>
        <w:t>agg</w:t>
      </w:r>
      <w:r w:rsidR="00CD75DE" w:rsidRPr="00582BCF">
        <w:rPr>
          <w:rFonts w:ascii="Times New Roman" w:hAnsi="Times New Roman" w:cs="Times New Roman"/>
          <w:b/>
          <w:bCs/>
          <w:sz w:val="16"/>
          <w:szCs w:val="16"/>
        </w:rPr>
        <w:t>@</w:t>
      </w:r>
      <w:r w:rsidR="00CD75DE" w:rsidRPr="00582BCF">
        <w:rPr>
          <w:rFonts w:ascii="Times New Roman" w:hAnsi="Times New Roman" w:cs="Times New Roman"/>
          <w:b/>
          <w:bCs/>
          <w:sz w:val="16"/>
          <w:szCs w:val="16"/>
          <w:lang w:val="en-US"/>
        </w:rPr>
        <w:t>gmail</w:t>
      </w:r>
      <w:r w:rsidR="00CD75DE" w:rsidRPr="00582BCF">
        <w:rPr>
          <w:rFonts w:ascii="Times New Roman" w:hAnsi="Times New Roman" w:cs="Times New Roman"/>
          <w:b/>
          <w:bCs/>
          <w:sz w:val="16"/>
          <w:szCs w:val="16"/>
        </w:rPr>
        <w:t>.</w:t>
      </w:r>
      <w:r w:rsidR="00CD75DE" w:rsidRPr="00582BCF">
        <w:rPr>
          <w:rFonts w:ascii="Times New Roman" w:hAnsi="Times New Roman" w:cs="Times New Roman"/>
          <w:b/>
          <w:bCs/>
          <w:sz w:val="16"/>
          <w:szCs w:val="16"/>
          <w:lang w:val="en-US"/>
        </w:rPr>
        <w:t>com</w:t>
      </w:r>
    </w:p>
    <w:p w14:paraId="73C46353" w14:textId="4634AA55" w:rsidR="00CD75DE" w:rsidRPr="00582BCF" w:rsidRDefault="00CD75DE">
      <w:pPr>
        <w:rPr>
          <w:sz w:val="16"/>
          <w:szCs w:val="16"/>
        </w:rPr>
      </w:pPr>
    </w:p>
    <w:sectPr w:rsidR="00CD75DE" w:rsidRPr="00582B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F4"/>
    <w:rsid w:val="000A595E"/>
    <w:rsid w:val="000D3C59"/>
    <w:rsid w:val="00443C45"/>
    <w:rsid w:val="00582BCF"/>
    <w:rsid w:val="00584FC1"/>
    <w:rsid w:val="005A4873"/>
    <w:rsid w:val="0076443A"/>
    <w:rsid w:val="00814DA1"/>
    <w:rsid w:val="00894812"/>
    <w:rsid w:val="00B271CF"/>
    <w:rsid w:val="00B554F2"/>
    <w:rsid w:val="00BC5FF4"/>
    <w:rsid w:val="00CD75DE"/>
    <w:rsid w:val="00E37E79"/>
    <w:rsid w:val="00E65BD1"/>
    <w:rsid w:val="00E9467D"/>
    <w:rsid w:val="00EA2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EEA7"/>
  <w15:chartTrackingRefBased/>
  <w15:docId w15:val="{8BC5CBE4-F7F8-4628-8189-FE411173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84773">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2332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dc:creator>
  <cp:keywords/>
  <dc:description/>
  <cp:lastModifiedBy>Παπαδόπουλος</cp:lastModifiedBy>
  <cp:revision>9</cp:revision>
  <dcterms:created xsi:type="dcterms:W3CDTF">2019-12-16T15:34:00Z</dcterms:created>
  <dcterms:modified xsi:type="dcterms:W3CDTF">2019-12-16T18:01:00Z</dcterms:modified>
</cp:coreProperties>
</file>