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E4" w:rsidRDefault="004B5CE4" w:rsidP="00C149DC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ΠΡΩΤΟΒΑΘΜΙΑΣ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ΕΚΠΑΙΔΕΥΣΗΣ</w:t>
      </w:r>
    </w:p>
    <w:p w:rsidR="004B5CE4" w:rsidRDefault="004B5CE4" w:rsidP="00C149DC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ΔΗΜΟΥ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ΠΥΛΑΙΑΣ-ΧΟΡΤΙΑΤΗ</w:t>
      </w:r>
    </w:p>
    <w:p w:rsidR="004B5CE4" w:rsidRDefault="004B5CE4" w:rsidP="00C149DC">
      <w:pPr>
        <w:jc w:val="center"/>
        <w:rPr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ΑΠ.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ΣΑΜΑΝΙΔΗ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21</w:t>
      </w:r>
    </w:p>
    <w:p w:rsidR="004B5CE4" w:rsidRDefault="004B5CE4" w:rsidP="00C149DC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ΠΑΝΟΡΑΜΑ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ΘΕΣΣΑΛΟΝΙΚΗΣ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552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36</w:t>
      </w:r>
    </w:p>
    <w:p w:rsidR="004B5CE4" w:rsidRDefault="004B5CE4" w:rsidP="00C149DC">
      <w:pPr>
        <w:pStyle w:val="a3"/>
        <w:jc w:val="center"/>
      </w:pPr>
      <w:proofErr w:type="spellStart"/>
      <w:r>
        <w:rPr>
          <w:sz w:val="18"/>
          <w:szCs w:val="18"/>
        </w:rPr>
        <w:t>Τηλ</w:t>
      </w:r>
      <w:proofErr w:type="spellEnd"/>
      <w:r>
        <w:rPr>
          <w:sz w:val="18"/>
          <w:szCs w:val="18"/>
        </w:rPr>
        <w:t>: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2313.301065,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Fax</w:t>
      </w:r>
      <w:r>
        <w:rPr>
          <w:sz w:val="18"/>
          <w:szCs w:val="18"/>
        </w:rPr>
        <w:t>:</w:t>
      </w:r>
      <w:r>
        <w:rPr>
          <w:rFonts w:eastAsia="Arial"/>
          <w:sz w:val="18"/>
          <w:szCs w:val="18"/>
        </w:rPr>
        <w:t xml:space="preserve"> </w:t>
      </w:r>
      <w:r>
        <w:rPr>
          <w:sz w:val="18"/>
          <w:szCs w:val="18"/>
        </w:rPr>
        <w:t>2310.346760</w:t>
      </w:r>
    </w:p>
    <w:p w:rsidR="004B5CE4" w:rsidRDefault="00B7187F" w:rsidP="00C149DC">
      <w:pPr>
        <w:pStyle w:val="a3"/>
        <w:jc w:val="center"/>
      </w:pPr>
      <w:r>
        <w:pict>
          <v:line id="_x0000_s1026" style="position:absolute;left:0;text-align:left;z-index:251658240" from="-9pt,19pt" to="468pt,19pt" strokeweight="1.06mm">
            <v:stroke joinstyle="miter"/>
            <w10:wrap type="square"/>
          </v:line>
        </w:pict>
      </w:r>
      <w:r w:rsidR="004B5CE4">
        <w:rPr>
          <w:sz w:val="18"/>
          <w:szCs w:val="18"/>
          <w:lang w:val="en-US"/>
        </w:rPr>
        <w:t>Email</w:t>
      </w:r>
      <w:r w:rsidR="004B5CE4">
        <w:rPr>
          <w:sz w:val="18"/>
          <w:szCs w:val="18"/>
        </w:rPr>
        <w:t>:</w:t>
      </w:r>
      <w:r w:rsidR="004B5CE4">
        <w:rPr>
          <w:rFonts w:eastAsia="Arial"/>
          <w:sz w:val="18"/>
          <w:szCs w:val="18"/>
        </w:rPr>
        <w:t xml:space="preserve"> </w:t>
      </w:r>
      <w:r w:rsidR="004B5CE4">
        <w:rPr>
          <w:sz w:val="18"/>
          <w:szCs w:val="18"/>
          <w:lang w:val="en-US"/>
        </w:rPr>
        <w:t>t</w:t>
      </w:r>
      <w:r w:rsidR="004B5CE4">
        <w:rPr>
          <w:sz w:val="18"/>
          <w:szCs w:val="18"/>
        </w:rPr>
        <w:t>.</w:t>
      </w:r>
      <w:proofErr w:type="spellStart"/>
      <w:r w:rsidR="004B5CE4">
        <w:rPr>
          <w:sz w:val="18"/>
          <w:szCs w:val="18"/>
          <w:lang w:val="en-US"/>
        </w:rPr>
        <w:t>georgakakis</w:t>
      </w:r>
      <w:proofErr w:type="spellEnd"/>
      <w:r w:rsidR="004B5CE4">
        <w:rPr>
          <w:sz w:val="18"/>
          <w:szCs w:val="18"/>
        </w:rPr>
        <w:t>@</w:t>
      </w:r>
      <w:proofErr w:type="spellStart"/>
      <w:r w:rsidR="004B5CE4">
        <w:rPr>
          <w:sz w:val="18"/>
          <w:szCs w:val="18"/>
          <w:lang w:val="en-US"/>
        </w:rPr>
        <w:t>pilea</w:t>
      </w:r>
      <w:proofErr w:type="spellEnd"/>
      <w:r w:rsidR="004B5CE4">
        <w:rPr>
          <w:sz w:val="18"/>
          <w:szCs w:val="18"/>
        </w:rPr>
        <w:t>-</w:t>
      </w:r>
      <w:proofErr w:type="spellStart"/>
      <w:r w:rsidR="004B5CE4">
        <w:rPr>
          <w:sz w:val="18"/>
          <w:szCs w:val="18"/>
          <w:lang w:val="en-US"/>
        </w:rPr>
        <w:t>hortiatis</w:t>
      </w:r>
      <w:proofErr w:type="spellEnd"/>
      <w:r w:rsidR="004B5CE4">
        <w:rPr>
          <w:sz w:val="18"/>
          <w:szCs w:val="18"/>
        </w:rPr>
        <w:t>.</w:t>
      </w:r>
      <w:proofErr w:type="spellStart"/>
      <w:r w:rsidR="004B5CE4">
        <w:rPr>
          <w:sz w:val="18"/>
          <w:szCs w:val="18"/>
          <w:lang w:val="en-US"/>
        </w:rPr>
        <w:t>gr</w:t>
      </w:r>
      <w:proofErr w:type="spellEnd"/>
    </w:p>
    <w:p w:rsidR="007A36D7" w:rsidRPr="004B5CE4" w:rsidRDefault="00D57266" w:rsidP="00202DA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</w:t>
      </w:r>
    </w:p>
    <w:p w:rsidR="001F70CD" w:rsidRPr="004B5CE4" w:rsidRDefault="001F70CD" w:rsidP="00202DA7">
      <w:pPr>
        <w:jc w:val="both"/>
        <w:rPr>
          <w:rFonts w:ascii="Tahoma" w:hAnsi="Tahoma" w:cs="Tahoma"/>
          <w:sz w:val="18"/>
          <w:szCs w:val="18"/>
        </w:rPr>
      </w:pPr>
    </w:p>
    <w:p w:rsidR="001F70CD" w:rsidRPr="004B5CE4" w:rsidRDefault="001F70CD" w:rsidP="00202DA7">
      <w:pPr>
        <w:jc w:val="both"/>
        <w:rPr>
          <w:rFonts w:ascii="Tahoma" w:hAnsi="Tahoma" w:cs="Tahoma"/>
          <w:sz w:val="18"/>
          <w:szCs w:val="18"/>
        </w:rPr>
      </w:pPr>
    </w:p>
    <w:p w:rsidR="007A36D7" w:rsidRPr="002D1CF0" w:rsidRDefault="004B5CE4" w:rsidP="00202DA7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4B5CE4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</w:t>
      </w:r>
      <w:r w:rsidR="00D02F94" w:rsidRPr="00481CAB">
        <w:rPr>
          <w:rFonts w:ascii="Arial Narrow" w:hAnsi="Arial Narrow"/>
          <w:b/>
          <w:sz w:val="22"/>
          <w:szCs w:val="22"/>
        </w:rPr>
        <w:t xml:space="preserve"> </w:t>
      </w:r>
      <w:r w:rsidR="007A36D7" w:rsidRPr="00481CAB">
        <w:rPr>
          <w:rFonts w:ascii="Arial Narrow" w:hAnsi="Arial Narrow"/>
          <w:b/>
          <w:sz w:val="22"/>
          <w:szCs w:val="22"/>
        </w:rPr>
        <w:t xml:space="preserve"> </w:t>
      </w:r>
      <w:proofErr w:type="gramStart"/>
      <w:r w:rsidR="007A36D7">
        <w:rPr>
          <w:rFonts w:ascii="Arial Narrow" w:hAnsi="Arial Narrow"/>
          <w:b/>
          <w:sz w:val="22"/>
          <w:szCs w:val="22"/>
          <w:lang w:val="en-US"/>
        </w:rPr>
        <w:t>A</w:t>
      </w:r>
      <w:proofErr w:type="spellStart"/>
      <w:r w:rsidR="005171F1">
        <w:rPr>
          <w:rFonts w:ascii="Arial Narrow" w:hAnsi="Arial Narrow"/>
          <w:b/>
          <w:sz w:val="22"/>
          <w:szCs w:val="22"/>
        </w:rPr>
        <w:t>ριθμ</w:t>
      </w:r>
      <w:proofErr w:type="spellEnd"/>
      <w:r w:rsidR="005171F1">
        <w:rPr>
          <w:rFonts w:ascii="Arial Narrow" w:hAnsi="Arial Narrow"/>
          <w:b/>
          <w:sz w:val="22"/>
          <w:szCs w:val="22"/>
        </w:rPr>
        <w:t>.</w:t>
      </w:r>
      <w:proofErr w:type="gramEnd"/>
      <w:r w:rsidR="005171F1">
        <w:rPr>
          <w:rFonts w:ascii="Arial Narrow" w:hAnsi="Arial Narrow"/>
          <w:b/>
          <w:sz w:val="22"/>
          <w:szCs w:val="22"/>
        </w:rPr>
        <w:t xml:space="preserve"> Απόφ.</w:t>
      </w:r>
      <w:r w:rsidR="00F00C39" w:rsidRPr="008442E6">
        <w:rPr>
          <w:rFonts w:ascii="Arial Narrow" w:hAnsi="Arial Narrow"/>
          <w:b/>
          <w:sz w:val="22"/>
          <w:szCs w:val="22"/>
        </w:rPr>
        <w:t>15</w:t>
      </w:r>
      <w:r w:rsidR="00C30331" w:rsidRPr="00BB2904">
        <w:rPr>
          <w:rFonts w:ascii="Arial Narrow" w:hAnsi="Arial Narrow"/>
          <w:b/>
          <w:sz w:val="22"/>
          <w:szCs w:val="22"/>
        </w:rPr>
        <w:t>/</w:t>
      </w:r>
      <w:r w:rsidR="007A36D7">
        <w:rPr>
          <w:rFonts w:ascii="Arial Narrow" w:hAnsi="Arial Narrow"/>
          <w:b/>
          <w:sz w:val="22"/>
          <w:szCs w:val="22"/>
        </w:rPr>
        <w:t>201</w:t>
      </w:r>
      <w:r w:rsidR="003D2ABC" w:rsidRPr="002D1CF0">
        <w:rPr>
          <w:rFonts w:ascii="Arial Narrow" w:hAnsi="Arial Narrow"/>
          <w:b/>
          <w:sz w:val="22"/>
          <w:szCs w:val="22"/>
        </w:rPr>
        <w:t>4</w:t>
      </w:r>
    </w:p>
    <w:p w:rsidR="007A36D7" w:rsidRDefault="007A36D7" w:rsidP="00202DA7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 ΑΠΟΣΠΑΣΜΑ</w:t>
      </w:r>
    </w:p>
    <w:p w:rsidR="007A36D7" w:rsidRDefault="007A36D7" w:rsidP="00202DA7">
      <w:pPr>
        <w:spacing w:line="360" w:lineRule="auto"/>
        <w:jc w:val="both"/>
      </w:pPr>
      <w:r>
        <w:t xml:space="preserve">                             </w:t>
      </w:r>
      <w:r w:rsidR="005C23B3">
        <w:t xml:space="preserve">           Από το πρακτικό της </w:t>
      </w:r>
      <w:r w:rsidR="008E5EB6" w:rsidRPr="008E5EB6">
        <w:t>2</w:t>
      </w:r>
      <w:r>
        <w:rPr>
          <w:vertAlign w:val="superscript"/>
        </w:rPr>
        <w:t>ης</w:t>
      </w:r>
      <w:r>
        <w:t xml:space="preserve">  Συνεδρίασης</w:t>
      </w:r>
    </w:p>
    <w:p w:rsidR="007A36D7" w:rsidRPr="00B93D48" w:rsidRDefault="007A36D7" w:rsidP="00202DA7">
      <w:pPr>
        <w:spacing w:line="360" w:lineRule="auto"/>
        <w:jc w:val="both"/>
      </w:pPr>
      <w:r>
        <w:t xml:space="preserve">                                            του Διοικητικού Συμβουλίο</w:t>
      </w:r>
      <w:r w:rsidR="00B93D48">
        <w:t>υ</w:t>
      </w:r>
    </w:p>
    <w:p w:rsidR="007A36D7" w:rsidRDefault="007A36D7" w:rsidP="00202DA7">
      <w:pPr>
        <w:jc w:val="both"/>
        <w:rPr>
          <w:b/>
        </w:rPr>
      </w:pPr>
    </w:p>
    <w:p w:rsidR="00380409" w:rsidRPr="00D371FF" w:rsidRDefault="007A36D7" w:rsidP="00202DA7">
      <w:pPr>
        <w:spacing w:line="360" w:lineRule="auto"/>
        <w:jc w:val="both"/>
        <w:rPr>
          <w:b/>
        </w:rPr>
      </w:pPr>
      <w:r>
        <w:rPr>
          <w:b/>
        </w:rPr>
        <w:t xml:space="preserve">ΘΕΜΑ </w:t>
      </w:r>
      <w:r w:rsidR="00F00C39" w:rsidRPr="00F00C39">
        <w:rPr>
          <w:b/>
        </w:rPr>
        <w:t>3</w:t>
      </w:r>
      <w:r w:rsidR="005171F1">
        <w:rPr>
          <w:b/>
          <w:lang w:val="en-US"/>
        </w:rPr>
        <w:t>o</w:t>
      </w:r>
      <w:r w:rsidR="005171F1" w:rsidRPr="005171F1">
        <w:rPr>
          <w:b/>
        </w:rPr>
        <w:t xml:space="preserve"> </w:t>
      </w:r>
      <w:r w:rsidR="006E1EFA">
        <w:rPr>
          <w:b/>
        </w:rPr>
        <w:t>:</w:t>
      </w:r>
      <w:r w:rsidR="002F33C4" w:rsidRPr="006C4592">
        <w:rPr>
          <w:b/>
        </w:rPr>
        <w:t xml:space="preserve"> </w:t>
      </w:r>
      <w:r w:rsidR="00F00C39" w:rsidRPr="00F00C39">
        <w:t>Ανάκληση τη</w:t>
      </w:r>
      <w:r w:rsidR="00D371FF">
        <w:t xml:space="preserve">ς  </w:t>
      </w:r>
      <w:proofErr w:type="spellStart"/>
      <w:r w:rsidR="00D371FF">
        <w:t>υπ’αρ</w:t>
      </w:r>
      <w:proofErr w:type="spellEnd"/>
      <w:r w:rsidR="00D371FF">
        <w:t>. 5/28-1-14 απόφαση  ΔΣ</w:t>
      </w:r>
      <w:r w:rsidR="00D371FF" w:rsidRPr="00D371FF">
        <w:t xml:space="preserve">  </w:t>
      </w:r>
      <w:r w:rsidR="00D371FF">
        <w:t>και διενέργεια νέου διαγωνισμού.</w:t>
      </w:r>
    </w:p>
    <w:p w:rsidR="00F00C39" w:rsidRPr="00F00C39" w:rsidRDefault="00F00C39" w:rsidP="00202DA7">
      <w:pPr>
        <w:spacing w:line="360" w:lineRule="auto"/>
        <w:jc w:val="both"/>
        <w:rPr>
          <w:b/>
        </w:rPr>
      </w:pPr>
    </w:p>
    <w:p w:rsidR="002C11BB" w:rsidRDefault="00F00C39" w:rsidP="00202DA7">
      <w:pPr>
        <w:spacing w:line="360" w:lineRule="auto"/>
        <w:jc w:val="both"/>
      </w:pPr>
      <w:r>
        <w:t xml:space="preserve">           </w:t>
      </w:r>
      <w:r w:rsidR="00D02F94">
        <w:t xml:space="preserve"> </w:t>
      </w:r>
      <w:r w:rsidR="00C307FC">
        <w:t xml:space="preserve">Στο Πανόραμα σήμερα </w:t>
      </w:r>
      <w:r w:rsidR="00BA032F">
        <w:t>2</w:t>
      </w:r>
      <w:r w:rsidR="008E5EB6">
        <w:t>4</w:t>
      </w:r>
      <w:r w:rsidR="003D2ABC">
        <w:t>/</w:t>
      </w:r>
      <w:r w:rsidR="008E5EB6">
        <w:t>2</w:t>
      </w:r>
      <w:r w:rsidR="003D2ABC">
        <w:t>/201</w:t>
      </w:r>
      <w:r w:rsidR="003D2ABC" w:rsidRPr="003D2ABC">
        <w:t>4</w:t>
      </w:r>
      <w:r w:rsidR="00891D80" w:rsidRPr="00891D80">
        <w:t xml:space="preserve"> </w:t>
      </w:r>
      <w:r w:rsidR="008E5EB6">
        <w:t>ημέρα Δευτέρα</w:t>
      </w:r>
      <w:r w:rsidR="00891D80">
        <w:t>,</w:t>
      </w:r>
      <w:r w:rsidR="00BA032F">
        <w:t xml:space="preserve"> και ώρα 15.00</w:t>
      </w:r>
      <w:r w:rsidR="004D68DB">
        <w:t>μ.μ.</w:t>
      </w:r>
      <w:r w:rsidR="00C307FC">
        <w:t xml:space="preserve"> συνήλθε σε τακτική συνεδρίαση το Διοικητικό Συμβούλ</w:t>
      </w:r>
      <w:r w:rsidR="00BA032F">
        <w:t>ιο της Σχολικής Επιτροπής πρωτ</w:t>
      </w:r>
      <w:r w:rsidR="00C307FC">
        <w:t>οβάθμιας Εκπαίδευσης του Δήμου Πυλαίας-Χορτιάτη</w:t>
      </w:r>
      <w:r w:rsidR="005C23B3">
        <w:t xml:space="preserve"> ύσ</w:t>
      </w:r>
      <w:r w:rsidR="002F33C4">
        <w:t xml:space="preserve">τερα από την υπ’ αριθ. </w:t>
      </w:r>
      <w:proofErr w:type="spellStart"/>
      <w:r w:rsidR="002F33C4">
        <w:t>πρωτ</w:t>
      </w:r>
      <w:proofErr w:type="spellEnd"/>
      <w:r w:rsidR="002F33C4">
        <w:t>.</w:t>
      </w:r>
      <w:r w:rsidR="00C307FC">
        <w:t xml:space="preserve"> </w:t>
      </w:r>
      <w:r w:rsidR="007A677D">
        <w:t>139/17</w:t>
      </w:r>
      <w:r w:rsidR="003D2ABC">
        <w:t>-</w:t>
      </w:r>
      <w:r w:rsidR="007A677D">
        <w:t>2</w:t>
      </w:r>
      <w:r w:rsidR="003D2ABC">
        <w:t>-2014</w:t>
      </w:r>
      <w:r w:rsidR="00891D80">
        <w:t xml:space="preserve"> </w:t>
      </w:r>
      <w:r w:rsidR="00C307FC">
        <w:t xml:space="preserve">πρόσκληση της Προέδρου του ΝΠΔΔ, που επιδόθηκε κανονικά, στα γραφεία του ΝΠΔΔ που βρίσκονται επί της οδού Απ. </w:t>
      </w:r>
      <w:proofErr w:type="spellStart"/>
      <w:r w:rsidR="00C307FC">
        <w:t>Σαμανίδη</w:t>
      </w:r>
      <w:proofErr w:type="spellEnd"/>
      <w:r w:rsidR="00C307FC">
        <w:t xml:space="preserve"> 21 στο Δήμο Πυλαίας-Χορτιάτη, σύμφωνα </w:t>
      </w:r>
      <w:r w:rsidR="00C307FC">
        <w:rPr>
          <w:color w:val="000000"/>
        </w:rPr>
        <w:t>με τις διατάξεις των άρθρων 95,96,234 &amp; 240 του Ν. 3463/2006 «Περί Δημοτικού και Κοινοτικού Κώδικα».</w:t>
      </w:r>
      <w:r w:rsidR="00C307FC">
        <w:rPr>
          <w:color w:val="FF0000"/>
        </w:rPr>
        <w:t xml:space="preserve"> </w:t>
      </w:r>
      <w:r w:rsidR="00C307FC">
        <w:t>Πριν από την έναρξη της Συνεδρίασης ο Πρόεδρος διαπίστωσε ότι υπάρχει απαρτία γιατί σε σύνολο δεκαπέντε (15) μ</w:t>
      </w:r>
      <w:r w:rsidR="00FB7A69">
        <w:t>ελών βρέθηκαν παρόντα</w:t>
      </w:r>
      <w:r w:rsidR="00777C90" w:rsidRPr="00777C90">
        <w:t xml:space="preserve"> </w:t>
      </w:r>
      <w:r w:rsidR="00CC323B">
        <w:t xml:space="preserve"> </w:t>
      </w:r>
      <w:r w:rsidR="00481CAB">
        <w:t xml:space="preserve">δέκα </w:t>
      </w:r>
      <w:r w:rsidR="002F33C4">
        <w:t>(</w:t>
      </w:r>
      <w:r w:rsidR="007A677D">
        <w:t>10</w:t>
      </w:r>
      <w:r w:rsidR="00C307FC">
        <w:t xml:space="preserve">) </w:t>
      </w:r>
    </w:p>
    <w:tbl>
      <w:tblPr>
        <w:tblW w:w="9255" w:type="dxa"/>
        <w:tblLayout w:type="fixed"/>
        <w:tblLook w:val="04A0"/>
      </w:tblPr>
      <w:tblGrid>
        <w:gridCol w:w="635"/>
        <w:gridCol w:w="3858"/>
        <w:gridCol w:w="551"/>
        <w:gridCol w:w="552"/>
        <w:gridCol w:w="3659"/>
      </w:tblGrid>
      <w:tr w:rsidR="00BE6786" w:rsidTr="00BE6786">
        <w:trPr>
          <w:trHeight w:val="486"/>
        </w:trPr>
        <w:tc>
          <w:tcPr>
            <w:tcW w:w="6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6786" w:rsidRDefault="00BE6786" w:rsidP="00202DA7">
            <w:pPr>
              <w:snapToGrid w:val="0"/>
              <w:jc w:val="both"/>
            </w:pPr>
          </w:p>
        </w:tc>
        <w:tc>
          <w:tcPr>
            <w:tcW w:w="385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6786" w:rsidRDefault="00BE6786" w:rsidP="00202DA7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ΠΑΡΟΝΤΕΣ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6786" w:rsidRDefault="00BE6786" w:rsidP="00202DA7">
            <w:pPr>
              <w:snapToGrid w:val="0"/>
              <w:jc w:val="both"/>
              <w:rPr>
                <w:b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E6786" w:rsidRDefault="00BE6786" w:rsidP="00202DA7">
            <w:pPr>
              <w:snapToGrid w:val="0"/>
              <w:jc w:val="both"/>
              <w:rPr>
                <w:b/>
              </w:rPr>
            </w:pPr>
          </w:p>
        </w:tc>
        <w:tc>
          <w:tcPr>
            <w:tcW w:w="365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rPr>
                <w:b/>
              </w:rPr>
              <w:t>ΑΠΟΝΤΕΣ</w:t>
            </w:r>
          </w:p>
        </w:tc>
      </w:tr>
      <w:tr w:rsidR="00BE6786" w:rsidTr="00BE6786">
        <w:trPr>
          <w:trHeight w:val="434"/>
        </w:trPr>
        <w:tc>
          <w:tcPr>
            <w:tcW w:w="636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t>1.</w:t>
            </w:r>
          </w:p>
        </w:tc>
        <w:tc>
          <w:tcPr>
            <w:tcW w:w="38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t>ΙΦΙΓΕΝΕΙΑ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ΤΣΙΡΑ</w:t>
            </w:r>
          </w:p>
        </w:tc>
        <w:tc>
          <w:tcPr>
            <w:tcW w:w="5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BE6786" w:rsidRDefault="00BE6786" w:rsidP="00202DA7">
            <w:pPr>
              <w:snapToGrid w:val="0"/>
              <w:jc w:val="both"/>
            </w:pP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t>1.</w:t>
            </w:r>
          </w:p>
        </w:tc>
        <w:tc>
          <w:tcPr>
            <w:tcW w:w="365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t>ΚΙΛΙΠΙΡΗΣ ΓΕΩΡΓΙΟΣ</w:t>
            </w:r>
          </w:p>
        </w:tc>
      </w:tr>
      <w:tr w:rsidR="00BE6786" w:rsidTr="00BE6786">
        <w:trPr>
          <w:trHeight w:val="434"/>
        </w:trPr>
        <w:tc>
          <w:tcPr>
            <w:tcW w:w="636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t>2.</w:t>
            </w:r>
          </w:p>
        </w:tc>
        <w:tc>
          <w:tcPr>
            <w:tcW w:w="3858" w:type="dxa"/>
            <w:vAlign w:val="center"/>
            <w:hideMark/>
          </w:tcPr>
          <w:p w:rsidR="00BE6786" w:rsidRDefault="007A677D" w:rsidP="00202DA7">
            <w:pPr>
              <w:snapToGrid w:val="0"/>
              <w:jc w:val="both"/>
            </w:pPr>
            <w:r>
              <w:t>ΚΑΡΙΚΑΣ ΝΙΚΟΛΑΟΣ</w:t>
            </w:r>
          </w:p>
        </w:tc>
        <w:tc>
          <w:tcPr>
            <w:tcW w:w="551" w:type="dxa"/>
            <w:vAlign w:val="center"/>
          </w:tcPr>
          <w:p w:rsidR="00BE6786" w:rsidRDefault="00BE6786" w:rsidP="00202DA7">
            <w:pPr>
              <w:snapToGrid w:val="0"/>
              <w:jc w:val="both"/>
            </w:pPr>
          </w:p>
        </w:tc>
        <w:tc>
          <w:tcPr>
            <w:tcW w:w="552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t>2.</w:t>
            </w:r>
          </w:p>
        </w:tc>
        <w:tc>
          <w:tcPr>
            <w:tcW w:w="3659" w:type="dxa"/>
            <w:vAlign w:val="center"/>
            <w:hideMark/>
          </w:tcPr>
          <w:p w:rsidR="00BE6786" w:rsidRDefault="007A677D" w:rsidP="00202DA7">
            <w:pPr>
              <w:snapToGrid w:val="0"/>
              <w:jc w:val="both"/>
            </w:pPr>
            <w:r>
              <w:t>ΑΝΑΤΟΛΗ ΚΩΝΣΤΑΝΤΙΝΙΔΟΥ</w:t>
            </w:r>
          </w:p>
        </w:tc>
      </w:tr>
      <w:tr w:rsidR="00BE6786" w:rsidTr="00BE6786">
        <w:trPr>
          <w:trHeight w:val="434"/>
        </w:trPr>
        <w:tc>
          <w:tcPr>
            <w:tcW w:w="636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t>3.</w:t>
            </w:r>
          </w:p>
        </w:tc>
        <w:tc>
          <w:tcPr>
            <w:tcW w:w="3858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t>ΧΡΗΣΤΟΣ ΚΥΡΚΙΜΤΖΗΣ</w:t>
            </w:r>
          </w:p>
        </w:tc>
        <w:tc>
          <w:tcPr>
            <w:tcW w:w="551" w:type="dxa"/>
            <w:vAlign w:val="center"/>
          </w:tcPr>
          <w:p w:rsidR="00BE6786" w:rsidRDefault="00BE6786" w:rsidP="00202DA7">
            <w:pPr>
              <w:snapToGrid w:val="0"/>
              <w:jc w:val="both"/>
            </w:pPr>
          </w:p>
        </w:tc>
        <w:tc>
          <w:tcPr>
            <w:tcW w:w="552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t>3.</w:t>
            </w:r>
          </w:p>
        </w:tc>
        <w:tc>
          <w:tcPr>
            <w:tcW w:w="3659" w:type="dxa"/>
            <w:vAlign w:val="center"/>
            <w:hideMark/>
          </w:tcPr>
          <w:p w:rsidR="00BE6786" w:rsidRDefault="00211928" w:rsidP="00202DA7">
            <w:pPr>
              <w:snapToGrid w:val="0"/>
              <w:jc w:val="both"/>
            </w:pPr>
            <w:r>
              <w:t>ΓΑΡΥΦΑΛΟΥ ΙΩΑΝΝΗΣ</w:t>
            </w:r>
          </w:p>
        </w:tc>
      </w:tr>
      <w:tr w:rsidR="00BE6786" w:rsidTr="00BE6786">
        <w:trPr>
          <w:trHeight w:val="451"/>
        </w:trPr>
        <w:tc>
          <w:tcPr>
            <w:tcW w:w="636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t>4.</w:t>
            </w:r>
          </w:p>
        </w:tc>
        <w:tc>
          <w:tcPr>
            <w:tcW w:w="3858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t>ΧΑΤΖΗΑΝΤΩΝΙΟΥ ΝΙΚΟΣ</w:t>
            </w:r>
          </w:p>
        </w:tc>
        <w:tc>
          <w:tcPr>
            <w:tcW w:w="551" w:type="dxa"/>
            <w:vAlign w:val="center"/>
          </w:tcPr>
          <w:p w:rsidR="00BE6786" w:rsidRDefault="00BE6786" w:rsidP="00202DA7">
            <w:pPr>
              <w:snapToGrid w:val="0"/>
              <w:jc w:val="both"/>
            </w:pPr>
          </w:p>
        </w:tc>
        <w:tc>
          <w:tcPr>
            <w:tcW w:w="552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t>4.</w:t>
            </w:r>
          </w:p>
        </w:tc>
        <w:tc>
          <w:tcPr>
            <w:tcW w:w="3659" w:type="dxa"/>
            <w:vAlign w:val="center"/>
            <w:hideMark/>
          </w:tcPr>
          <w:p w:rsidR="00BE6786" w:rsidRDefault="00211928" w:rsidP="00202DA7">
            <w:pPr>
              <w:snapToGrid w:val="0"/>
              <w:jc w:val="both"/>
            </w:pPr>
            <w:r>
              <w:t xml:space="preserve">ΜΑΤΖΑΡΗΣ  ΔΙΑΜΑΝΤΗΣ </w:t>
            </w:r>
          </w:p>
        </w:tc>
      </w:tr>
      <w:tr w:rsidR="00BE6786" w:rsidTr="00BE6786">
        <w:trPr>
          <w:trHeight w:val="434"/>
        </w:trPr>
        <w:tc>
          <w:tcPr>
            <w:tcW w:w="636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t>5.</w:t>
            </w:r>
          </w:p>
        </w:tc>
        <w:tc>
          <w:tcPr>
            <w:tcW w:w="3858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t>ΤΣΙΟΥΓΚΟΣ ΒΑΣΙΛΕΙΟΣ</w:t>
            </w:r>
          </w:p>
        </w:tc>
        <w:tc>
          <w:tcPr>
            <w:tcW w:w="551" w:type="dxa"/>
            <w:vAlign w:val="center"/>
          </w:tcPr>
          <w:p w:rsidR="00BE6786" w:rsidRDefault="00BE6786" w:rsidP="00202DA7">
            <w:pPr>
              <w:snapToGrid w:val="0"/>
              <w:jc w:val="both"/>
            </w:pPr>
          </w:p>
        </w:tc>
        <w:tc>
          <w:tcPr>
            <w:tcW w:w="552" w:type="dxa"/>
            <w:vAlign w:val="center"/>
            <w:hideMark/>
          </w:tcPr>
          <w:p w:rsidR="00BE6786" w:rsidRPr="00211928" w:rsidRDefault="00BE6786" w:rsidP="00202DA7">
            <w:pPr>
              <w:snapToGrid w:val="0"/>
              <w:jc w:val="both"/>
            </w:pPr>
          </w:p>
        </w:tc>
        <w:tc>
          <w:tcPr>
            <w:tcW w:w="3659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</w:p>
        </w:tc>
      </w:tr>
      <w:tr w:rsidR="00BE6786" w:rsidTr="00BE6786">
        <w:trPr>
          <w:trHeight w:val="434"/>
        </w:trPr>
        <w:tc>
          <w:tcPr>
            <w:tcW w:w="636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t>6.</w:t>
            </w:r>
          </w:p>
        </w:tc>
        <w:tc>
          <w:tcPr>
            <w:tcW w:w="3858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t>ΚΑΛΥΒΙΩΤΟΥ ΑΓΟΡΙΤΣΑ</w:t>
            </w:r>
          </w:p>
        </w:tc>
        <w:tc>
          <w:tcPr>
            <w:tcW w:w="551" w:type="dxa"/>
            <w:vAlign w:val="center"/>
          </w:tcPr>
          <w:p w:rsidR="00BE6786" w:rsidRDefault="00BE6786" w:rsidP="00202DA7">
            <w:pPr>
              <w:snapToGrid w:val="0"/>
              <w:jc w:val="both"/>
            </w:pPr>
          </w:p>
        </w:tc>
        <w:tc>
          <w:tcPr>
            <w:tcW w:w="552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</w:p>
        </w:tc>
        <w:tc>
          <w:tcPr>
            <w:tcW w:w="3659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</w:p>
        </w:tc>
      </w:tr>
      <w:tr w:rsidR="00BE6786" w:rsidTr="00BE6786">
        <w:trPr>
          <w:trHeight w:val="331"/>
        </w:trPr>
        <w:tc>
          <w:tcPr>
            <w:tcW w:w="636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t>7.</w:t>
            </w:r>
          </w:p>
        </w:tc>
        <w:tc>
          <w:tcPr>
            <w:tcW w:w="3858" w:type="dxa"/>
            <w:vAlign w:val="center"/>
            <w:hideMark/>
          </w:tcPr>
          <w:p w:rsidR="00BE6786" w:rsidRDefault="007A677D" w:rsidP="00202DA7">
            <w:pPr>
              <w:snapToGrid w:val="0"/>
              <w:jc w:val="both"/>
            </w:pPr>
            <w:r>
              <w:t>ΓΙΑΝΟΥΔΗ ΕΙΡΗΝΗ</w:t>
            </w:r>
          </w:p>
        </w:tc>
        <w:tc>
          <w:tcPr>
            <w:tcW w:w="551" w:type="dxa"/>
            <w:vAlign w:val="center"/>
          </w:tcPr>
          <w:p w:rsidR="00BE6786" w:rsidRDefault="00BE6786" w:rsidP="00202DA7">
            <w:pPr>
              <w:snapToGrid w:val="0"/>
              <w:jc w:val="both"/>
            </w:pPr>
          </w:p>
        </w:tc>
        <w:tc>
          <w:tcPr>
            <w:tcW w:w="552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</w:p>
        </w:tc>
        <w:tc>
          <w:tcPr>
            <w:tcW w:w="3659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</w:p>
        </w:tc>
      </w:tr>
      <w:tr w:rsidR="00BE6786" w:rsidTr="00BE6786">
        <w:trPr>
          <w:trHeight w:val="434"/>
        </w:trPr>
        <w:tc>
          <w:tcPr>
            <w:tcW w:w="636" w:type="dxa"/>
            <w:vAlign w:val="center"/>
            <w:hideMark/>
          </w:tcPr>
          <w:p w:rsidR="00BE6786" w:rsidRDefault="00BE6786" w:rsidP="00202DA7">
            <w:pPr>
              <w:snapToGrid w:val="0"/>
              <w:jc w:val="both"/>
            </w:pPr>
            <w:r>
              <w:t>8.</w:t>
            </w:r>
          </w:p>
        </w:tc>
        <w:tc>
          <w:tcPr>
            <w:tcW w:w="3858" w:type="dxa"/>
            <w:vAlign w:val="center"/>
            <w:hideMark/>
          </w:tcPr>
          <w:p w:rsidR="00BE6786" w:rsidRDefault="007A677D" w:rsidP="00202DA7">
            <w:pPr>
              <w:snapToGrid w:val="0"/>
              <w:jc w:val="both"/>
            </w:pPr>
            <w:r>
              <w:t>ΡΗΓΑΣ ΛΕΜΟΝΗΣ</w:t>
            </w:r>
          </w:p>
        </w:tc>
        <w:tc>
          <w:tcPr>
            <w:tcW w:w="551" w:type="dxa"/>
            <w:vAlign w:val="center"/>
          </w:tcPr>
          <w:p w:rsidR="00BE6786" w:rsidRDefault="00BE6786" w:rsidP="00202DA7">
            <w:pPr>
              <w:snapToGrid w:val="0"/>
              <w:jc w:val="both"/>
            </w:pPr>
          </w:p>
        </w:tc>
        <w:tc>
          <w:tcPr>
            <w:tcW w:w="552" w:type="dxa"/>
            <w:vAlign w:val="center"/>
          </w:tcPr>
          <w:p w:rsidR="00BE6786" w:rsidRDefault="00BE6786" w:rsidP="00202DA7">
            <w:pPr>
              <w:snapToGrid w:val="0"/>
              <w:jc w:val="both"/>
            </w:pPr>
          </w:p>
        </w:tc>
        <w:tc>
          <w:tcPr>
            <w:tcW w:w="3659" w:type="dxa"/>
            <w:vAlign w:val="center"/>
          </w:tcPr>
          <w:p w:rsidR="00BE6786" w:rsidRDefault="00BE6786" w:rsidP="00202DA7">
            <w:pPr>
              <w:snapToGrid w:val="0"/>
              <w:jc w:val="both"/>
            </w:pPr>
          </w:p>
        </w:tc>
      </w:tr>
    </w:tbl>
    <w:p w:rsidR="002C11BB" w:rsidRDefault="007A677D" w:rsidP="00202DA7">
      <w:pPr>
        <w:spacing w:line="360" w:lineRule="auto"/>
        <w:jc w:val="both"/>
      </w:pPr>
      <w:r>
        <w:t>9.       ΓΙΑΝΝΑΚΟΠΟΥΛΟΥ ΚΑΤΕΡΙΝΑ</w:t>
      </w:r>
    </w:p>
    <w:p w:rsidR="007A677D" w:rsidRDefault="00211928" w:rsidP="00202DA7">
      <w:pPr>
        <w:spacing w:line="360" w:lineRule="auto"/>
        <w:jc w:val="both"/>
      </w:pPr>
      <w:r>
        <w:t xml:space="preserve">10.     ΚΙΣΚΙΝΗΣ  ΑΣΤΕΡΙΟΣ </w:t>
      </w:r>
    </w:p>
    <w:p w:rsidR="007A677D" w:rsidRDefault="007A677D" w:rsidP="00202DA7">
      <w:pPr>
        <w:spacing w:line="360" w:lineRule="auto"/>
        <w:jc w:val="both"/>
      </w:pPr>
      <w:r>
        <w:lastRenderedPageBreak/>
        <w:t xml:space="preserve">11.    ΣΚΟΡΔΙΛΗΣ  </w:t>
      </w:r>
      <w:r w:rsidR="00211928">
        <w:t>ΠΕΤΡΟΣ</w:t>
      </w:r>
    </w:p>
    <w:p w:rsidR="00075791" w:rsidRPr="00BE6786" w:rsidRDefault="00F43239" w:rsidP="00202DA7">
      <w:pPr>
        <w:spacing w:line="360" w:lineRule="auto"/>
        <w:jc w:val="both"/>
      </w:pPr>
      <w:r>
        <w:rPr>
          <w:color w:val="000000"/>
        </w:rPr>
        <w:t>Για την τήρηση των πρακτικώ</w:t>
      </w:r>
      <w:r w:rsidR="00C03B0E">
        <w:rPr>
          <w:color w:val="000000"/>
        </w:rPr>
        <w:t xml:space="preserve">ν παραβρέθηκε η </w:t>
      </w:r>
      <w:proofErr w:type="spellStart"/>
      <w:r w:rsidR="00BE6786">
        <w:rPr>
          <w:color w:val="000000"/>
        </w:rPr>
        <w:t>Μπλαντή</w:t>
      </w:r>
      <w:proofErr w:type="spellEnd"/>
      <w:r w:rsidR="00BE6786">
        <w:rPr>
          <w:color w:val="000000"/>
        </w:rPr>
        <w:t xml:space="preserve">  Γλυκερία.</w:t>
      </w:r>
    </w:p>
    <w:p w:rsidR="008442E6" w:rsidRDefault="006B14BB" w:rsidP="008442E6">
      <w:pPr>
        <w:jc w:val="both"/>
      </w:pPr>
      <w:r>
        <w:t>Η Πρόεδρος εισηγούμενη το 3</w:t>
      </w:r>
      <w:r w:rsidR="00883091">
        <w:rPr>
          <w:lang w:val="en-US"/>
        </w:rPr>
        <w:t>o</w:t>
      </w:r>
      <w:r w:rsidR="00883091">
        <w:t xml:space="preserve">  θέμα ενημερώνει το ΔΣ ότι </w:t>
      </w:r>
      <w:r w:rsidR="00A330AD">
        <w:t xml:space="preserve"> </w:t>
      </w:r>
      <w:r w:rsidR="00883091">
        <w:t xml:space="preserve"> </w:t>
      </w:r>
      <w:r w:rsidR="008442E6">
        <w:t xml:space="preserve">λόγω αστοχίας η τεχνική μελέτη για το διαγωνισμό προμήθειας μελανιών και </w:t>
      </w:r>
      <w:proofErr w:type="spellStart"/>
      <w:r w:rsidR="008442E6">
        <w:t>τόνερ</w:t>
      </w:r>
      <w:proofErr w:type="spellEnd"/>
      <w:r w:rsidR="008442E6">
        <w:t xml:space="preserve"> για τους εκτυπωτές δεν απεικονίζει τις πραγματικές ανάγκες των σχολικών μονάδων Ως εκ τούτου προτείνεται η ανάκληση της </w:t>
      </w:r>
      <w:proofErr w:type="spellStart"/>
      <w:r w:rsidR="008442E6">
        <w:t>υπ.αρ</w:t>
      </w:r>
      <w:proofErr w:type="spellEnd"/>
      <w:r w:rsidR="008442E6">
        <w:t>. 5</w:t>
      </w:r>
      <w:r w:rsidR="008442E6">
        <w:rPr>
          <w:vertAlign w:val="superscript"/>
        </w:rPr>
        <w:t>ης</w:t>
      </w:r>
      <w:r w:rsidR="008442E6">
        <w:t xml:space="preserve"> /28-1-2014 απόφασης ΔΣ σχετικά με «Έγκριση πρωτοκόλλου αξιολόγησης προσφορών για τον διαγωνισμό προμήθειας μελανιών και </w:t>
      </w:r>
      <w:proofErr w:type="spellStart"/>
      <w:r w:rsidR="008442E6">
        <w:t>τόνερ</w:t>
      </w:r>
      <w:proofErr w:type="spellEnd"/>
      <w:r w:rsidR="008442E6">
        <w:t xml:space="preserve"> για τους εκτυπωτές» και η </w:t>
      </w:r>
      <w:proofErr w:type="spellStart"/>
      <w:r w:rsidR="008442E6">
        <w:t>επαναπροκήρυξη</w:t>
      </w:r>
      <w:proofErr w:type="spellEnd"/>
      <w:r w:rsidR="008442E6">
        <w:t xml:space="preserve"> διαγωνισμού προμήθειας μελανιών και </w:t>
      </w:r>
      <w:proofErr w:type="spellStart"/>
      <w:r w:rsidR="008442E6">
        <w:t>τόνερ</w:t>
      </w:r>
      <w:proofErr w:type="spellEnd"/>
      <w:r w:rsidR="008442E6">
        <w:t xml:space="preserve"> για τους εκτυπωτές. </w:t>
      </w:r>
    </w:p>
    <w:p w:rsidR="008442E6" w:rsidRDefault="008442E6" w:rsidP="008442E6">
      <w:pPr>
        <w:jc w:val="both"/>
      </w:pPr>
    </w:p>
    <w:p w:rsidR="008442E6" w:rsidRDefault="008442E6" w:rsidP="008442E6">
      <w:pPr>
        <w:jc w:val="both"/>
      </w:pPr>
      <w:r>
        <w:t>Επισυνάπτεται η  νέα σχετική μελέτη   συνολικής αξίας 14.795,26€</w:t>
      </w:r>
    </w:p>
    <w:p w:rsidR="002D2817" w:rsidRDefault="002D2817" w:rsidP="008442E6">
      <w:pPr>
        <w:jc w:val="both"/>
      </w:pPr>
    </w:p>
    <w:p w:rsidR="002D2817" w:rsidRDefault="002D2817" w:rsidP="002D2817">
      <w:r>
        <w:rPr>
          <w:rFonts w:ascii="Arial" w:hAnsi="Arial" w:cs="Arial"/>
          <w:sz w:val="20"/>
          <w:szCs w:val="20"/>
        </w:rPr>
        <w:t>Όροι διαγωνισμού :</w:t>
      </w:r>
    </w:p>
    <w:p w:rsidR="002D2817" w:rsidRDefault="002D2817" w:rsidP="002D2817">
      <w:r>
        <w:t> </w:t>
      </w:r>
    </w:p>
    <w:p w:rsidR="002D2817" w:rsidRDefault="002D2817" w:rsidP="002D2817">
      <w:pPr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- Τα αναλώσιμα να μην είσαι σε καμιά περίπτωση ανακατασκευασμένα/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αναγεμισμένα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αλλά να είναι σφραγισμένα καινούρια προϊόντα</w:t>
      </w:r>
    </w:p>
    <w:p w:rsidR="002D2817" w:rsidRDefault="002D2817" w:rsidP="002D2817">
      <w:r>
        <w:rPr>
          <w:rFonts w:ascii="Arial" w:hAnsi="Arial" w:cs="Arial"/>
          <w:b/>
          <w:bCs/>
          <w:sz w:val="20"/>
          <w:szCs w:val="20"/>
        </w:rPr>
        <w:t>πλήρως συμβατά με το εκάστοτε γνήσιο αναλώσιμο.</w:t>
      </w:r>
    </w:p>
    <w:p w:rsidR="002D2817" w:rsidRDefault="002D2817" w:rsidP="002D2817">
      <w:r>
        <w:t> </w:t>
      </w:r>
    </w:p>
    <w:p w:rsidR="002D2817" w:rsidRDefault="002D2817" w:rsidP="002D2817">
      <w:pPr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- Κατά προτίμηση να προέρχονται όλα από τον ίδιο κατασκευαστή ή όσο το δυνατόν από λιγότερους κατασκευαστές. Κατά προτίμηση</w:t>
      </w:r>
    </w:p>
    <w:p w:rsidR="002D2817" w:rsidRDefault="002D2817" w:rsidP="002D2817">
      <w:r>
        <w:rPr>
          <w:rFonts w:ascii="Arial" w:hAnsi="Arial" w:cs="Arial"/>
          <w:b/>
          <w:bCs/>
          <w:sz w:val="20"/>
          <w:szCs w:val="20"/>
        </w:rPr>
        <w:t>οι κατασκευαστές να είναι ευρωπαϊκής προελεύσεως</w:t>
      </w:r>
      <w:r>
        <w:rPr>
          <w:rFonts w:ascii="Arial" w:hAnsi="Arial" w:cs="Arial"/>
          <w:sz w:val="20"/>
          <w:szCs w:val="20"/>
        </w:rPr>
        <w:t>.</w:t>
      </w:r>
    </w:p>
    <w:p w:rsidR="002D2817" w:rsidRDefault="002D2817" w:rsidP="002D2817">
      <w:r>
        <w:t> </w:t>
      </w:r>
    </w:p>
    <w:p w:rsidR="002D2817" w:rsidRDefault="002D2817" w:rsidP="002D2817">
      <w:pPr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- Τα προϊόντα να παραδίδονται στον χώρο του πελάτη.</w:t>
      </w:r>
    </w:p>
    <w:p w:rsidR="002D2817" w:rsidRDefault="002D2817" w:rsidP="002D2817">
      <w:r>
        <w:t> </w:t>
      </w:r>
    </w:p>
    <w:p w:rsidR="002D2817" w:rsidRDefault="002D2817" w:rsidP="002D2817">
      <w:pPr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- Τα προϊόντα να συνοδεύονται από εγγύηση 1 έτους τουλάχιστον.</w:t>
      </w:r>
    </w:p>
    <w:p w:rsidR="002D2817" w:rsidRDefault="002D2817" w:rsidP="002D2817">
      <w:r>
        <w:t> </w:t>
      </w:r>
    </w:p>
    <w:p w:rsidR="002D2817" w:rsidRDefault="002D2817" w:rsidP="002D2817">
      <w:pPr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>- Η κάλυψη της εγγύησης να γίνεται στον χώρο του πελάτη (δηλαδή σε περίπτωση που κάποιο αναλώσιμο είναι ελαττωματικό να υπάρχει</w:t>
      </w:r>
    </w:p>
    <w:p w:rsidR="002D2817" w:rsidRDefault="002D2817" w:rsidP="002D281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επιτόπου αντικατάστασή του με ίδιο)</w:t>
      </w:r>
    </w:p>
    <w:p w:rsidR="002D2817" w:rsidRDefault="002D2817" w:rsidP="002D2817">
      <w:pPr>
        <w:rPr>
          <w:rFonts w:ascii="Arial" w:hAnsi="Arial" w:cs="Arial"/>
          <w:b/>
          <w:bCs/>
          <w:sz w:val="20"/>
          <w:szCs w:val="20"/>
        </w:rPr>
      </w:pPr>
    </w:p>
    <w:p w:rsidR="002D2817" w:rsidRDefault="002D2817" w:rsidP="002D2817">
      <w:pPr>
        <w:rPr>
          <w:b/>
          <w:bCs/>
        </w:rPr>
      </w:pPr>
      <w:r>
        <w:rPr>
          <w:rFonts w:ascii="Arial" w:hAnsi="Arial" w:cs="Arial"/>
          <w:b/>
          <w:bCs/>
          <w:sz w:val="20"/>
          <w:szCs w:val="20"/>
        </w:rPr>
        <w:t xml:space="preserve">-Ακόμη και στην περίπτωση που κάποιο αναλώσιμο είναι πλήρως λειτουργικό αλλά για οποιοδήποτε λόγο δεν συνεργάζεται με το εκάστοτε  εκτυπωτή , ο προμηθευτής οφείλει να το αντικαταστήσει με κάποιο καταλληλότερο. </w:t>
      </w:r>
    </w:p>
    <w:p w:rsidR="002D2817" w:rsidRPr="00EA0ECB" w:rsidRDefault="002D2817" w:rsidP="002D2817"/>
    <w:p w:rsidR="002D2817" w:rsidRDefault="002D2817" w:rsidP="008442E6">
      <w:pPr>
        <w:jc w:val="both"/>
      </w:pPr>
    </w:p>
    <w:p w:rsidR="008442E6" w:rsidRDefault="008442E6" w:rsidP="008442E6">
      <w:pPr>
        <w:jc w:val="both"/>
      </w:pPr>
      <w:r>
        <w:t xml:space="preserve"> </w:t>
      </w:r>
    </w:p>
    <w:p w:rsidR="008442E6" w:rsidRDefault="008442E6" w:rsidP="008442E6">
      <w:pPr>
        <w:spacing w:line="360" w:lineRule="auto"/>
        <w:jc w:val="both"/>
      </w:pPr>
      <w:r>
        <w:t xml:space="preserve">Ως γνωστόν, για τη διενέργεια διαγωνισμού, σύμφωνα με τη διάταξη   35130/739/09.08.2010 (ΦΕΚ 1291/11.08.2010 τεύχος Β΄ </w:t>
      </w:r>
      <w:proofErr w:type="spellStart"/>
      <w:r>
        <w:t>απόφ</w:t>
      </w:r>
      <w:proofErr w:type="spellEnd"/>
      <w:r>
        <w:t>. Υπ. Οικονομικών,  για προμήθειες μέχρι του ποσού 15.000€ με ΦΠΑ γίνεται με απευθείας ανάθεση από το ΔΣ.</w:t>
      </w:r>
    </w:p>
    <w:p w:rsidR="00883091" w:rsidRDefault="00883091" w:rsidP="00202DA7">
      <w:pPr>
        <w:spacing w:line="360" w:lineRule="auto"/>
        <w:jc w:val="both"/>
      </w:pPr>
      <w:r>
        <w:t>Το σώμα καλείται να αποφασίσει σχετικά.</w:t>
      </w:r>
    </w:p>
    <w:p w:rsidR="00883091" w:rsidRDefault="00883091" w:rsidP="00202DA7">
      <w:pPr>
        <w:spacing w:line="360" w:lineRule="auto"/>
        <w:jc w:val="both"/>
      </w:pPr>
      <w:r>
        <w:t>Μετά από διαλογική συζήτηση μεταξύ των συμβούλων το Διοικητικό Συμβούλιο</w:t>
      </w:r>
    </w:p>
    <w:p w:rsidR="00883091" w:rsidRDefault="00883091" w:rsidP="00202DA7">
      <w:pPr>
        <w:suppressAutoHyphens w:val="0"/>
        <w:spacing w:line="360" w:lineRule="auto"/>
        <w:ind w:left="720"/>
        <w:jc w:val="both"/>
        <w:rPr>
          <w:b/>
          <w:sz w:val="28"/>
          <w:szCs w:val="28"/>
        </w:rPr>
      </w:pPr>
      <w:r>
        <w:rPr>
          <w:b/>
        </w:rPr>
        <w:t xml:space="preserve">                      </w:t>
      </w:r>
    </w:p>
    <w:p w:rsidR="00883091" w:rsidRDefault="00883091" w:rsidP="00202DA7">
      <w:pPr>
        <w:suppressAutoHyphens w:val="0"/>
        <w:spacing w:line="360" w:lineRule="auto"/>
        <w:ind w:left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</w:t>
      </w:r>
      <w:r w:rsidR="005C2020">
        <w:rPr>
          <w:b/>
          <w:sz w:val="28"/>
          <w:szCs w:val="28"/>
        </w:rPr>
        <w:t xml:space="preserve">            ΑΠΟΦΑΣΙΖΕΙ</w:t>
      </w:r>
      <w:r>
        <w:rPr>
          <w:b/>
          <w:sz w:val="28"/>
          <w:szCs w:val="28"/>
        </w:rPr>
        <w:t xml:space="preserve">  ΟΜΟΦΩΝΑ</w:t>
      </w:r>
    </w:p>
    <w:p w:rsidR="00883590" w:rsidRPr="00883590" w:rsidRDefault="00883590" w:rsidP="00C25D34">
      <w:pPr>
        <w:pStyle w:val="a4"/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Την ανάκληση της </w:t>
      </w:r>
      <w:proofErr w:type="spellStart"/>
      <w:r>
        <w:t>υπ’αρ</w:t>
      </w:r>
      <w:proofErr w:type="spellEnd"/>
      <w:r>
        <w:t>. 5/28-1-14 απόφαση  ΔΣ .</w:t>
      </w:r>
    </w:p>
    <w:p w:rsidR="00C25D34" w:rsidRPr="00C25D34" w:rsidRDefault="00883590" w:rsidP="00C25D34">
      <w:pPr>
        <w:pStyle w:val="a4"/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Την έγκριση </w:t>
      </w:r>
      <w:r w:rsidR="00C25D34">
        <w:rPr>
          <w:sz w:val="28"/>
          <w:szCs w:val="28"/>
        </w:rPr>
        <w:t xml:space="preserve"> της μελέτης  για την διενέργεια του νέου διαγωνισμού  προμήθειας μελανιών και </w:t>
      </w:r>
      <w:proofErr w:type="spellStart"/>
      <w:r w:rsidR="00C25D34">
        <w:rPr>
          <w:sz w:val="28"/>
          <w:szCs w:val="28"/>
        </w:rPr>
        <w:t>τόνερ</w:t>
      </w:r>
      <w:proofErr w:type="spellEnd"/>
      <w:r w:rsidR="00C25D34">
        <w:rPr>
          <w:sz w:val="28"/>
          <w:szCs w:val="28"/>
        </w:rPr>
        <w:t xml:space="preserve"> για τους εκτυπωτές –ΦΑΞ των σχολικών μονάδων του  Δήμου.</w:t>
      </w:r>
    </w:p>
    <w:p w:rsidR="00C25D34" w:rsidRPr="00C25D34" w:rsidRDefault="00C25D34" w:rsidP="00C25D34">
      <w:pPr>
        <w:pStyle w:val="a4"/>
        <w:numPr>
          <w:ilvl w:val="0"/>
          <w:numId w:val="8"/>
        </w:numPr>
        <w:suppressAutoHyphens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Την ανάρτηση του διαγωνισμού στο  </w:t>
      </w:r>
      <w:r>
        <w:rPr>
          <w:sz w:val="28"/>
          <w:szCs w:val="28"/>
          <w:lang w:val="en-US"/>
        </w:rPr>
        <w:t>site</w:t>
      </w:r>
      <w:r w:rsidRPr="00C25D34">
        <w:rPr>
          <w:sz w:val="28"/>
          <w:szCs w:val="28"/>
        </w:rPr>
        <w:t xml:space="preserve"> </w:t>
      </w:r>
      <w:r>
        <w:rPr>
          <w:sz w:val="28"/>
          <w:szCs w:val="28"/>
        </w:rPr>
        <w:t>του Δήμου.</w:t>
      </w:r>
    </w:p>
    <w:p w:rsidR="00C638B1" w:rsidRDefault="00C638B1" w:rsidP="00202DA7">
      <w:pPr>
        <w:jc w:val="both"/>
      </w:pPr>
    </w:p>
    <w:p w:rsidR="006B14BB" w:rsidRDefault="006B14BB" w:rsidP="00202DA7">
      <w:pPr>
        <w:jc w:val="both"/>
      </w:pPr>
    </w:p>
    <w:p w:rsidR="006B14BB" w:rsidRDefault="006B14BB" w:rsidP="00202DA7">
      <w:pPr>
        <w:jc w:val="both"/>
      </w:pPr>
    </w:p>
    <w:p w:rsidR="006B14BB" w:rsidRPr="00825F65" w:rsidRDefault="006B14BB" w:rsidP="00202DA7">
      <w:pPr>
        <w:jc w:val="both"/>
      </w:pPr>
    </w:p>
    <w:p w:rsidR="0067268E" w:rsidRDefault="0075418B" w:rsidP="00202DA7">
      <w:pPr>
        <w:jc w:val="both"/>
        <w:rPr>
          <w:b/>
          <w:bCs/>
        </w:rPr>
      </w:pPr>
      <w:r>
        <w:t xml:space="preserve">                                     </w:t>
      </w:r>
      <w:r w:rsidR="0067268E">
        <w:t xml:space="preserve"> </w:t>
      </w:r>
      <w:proofErr w:type="gramStart"/>
      <w:r w:rsidR="0067268E">
        <w:rPr>
          <w:lang w:val="en-US"/>
        </w:rPr>
        <w:t>H</w:t>
      </w:r>
      <w:r w:rsidR="0067268E">
        <w:t xml:space="preserve"> απόφαση αυτή πήρε </w:t>
      </w:r>
      <w:r w:rsidR="002B3B16">
        <w:rPr>
          <w:b/>
          <w:bCs/>
        </w:rPr>
        <w:t>α/α</w:t>
      </w:r>
      <w:r w:rsidR="00F06F50">
        <w:rPr>
          <w:b/>
          <w:bCs/>
        </w:rPr>
        <w:t xml:space="preserve"> </w:t>
      </w:r>
      <w:r w:rsidR="006B14BB">
        <w:rPr>
          <w:b/>
          <w:bCs/>
        </w:rPr>
        <w:t>15</w:t>
      </w:r>
      <w:r w:rsidR="00153627">
        <w:rPr>
          <w:b/>
          <w:bCs/>
        </w:rPr>
        <w:t>/201</w:t>
      </w:r>
      <w:r w:rsidR="00153627" w:rsidRPr="00153627">
        <w:rPr>
          <w:b/>
          <w:bCs/>
        </w:rPr>
        <w:t>4</w:t>
      </w:r>
      <w:r w:rsidR="0067268E">
        <w:rPr>
          <w:b/>
          <w:bCs/>
        </w:rPr>
        <w:t>.</w:t>
      </w:r>
      <w:proofErr w:type="gramEnd"/>
    </w:p>
    <w:p w:rsidR="0067268E" w:rsidRDefault="0067268E" w:rsidP="00202DA7">
      <w:pPr>
        <w:ind w:firstLine="720"/>
        <w:jc w:val="both"/>
        <w:rPr>
          <w:b/>
          <w:bCs/>
        </w:rPr>
      </w:pPr>
    </w:p>
    <w:p w:rsidR="00050D7C" w:rsidRDefault="0067268E" w:rsidP="00202DA7">
      <w:pPr>
        <w:spacing w:line="360" w:lineRule="auto"/>
        <w:jc w:val="both"/>
      </w:pPr>
      <w:r>
        <w:t>Λήξη της συνεδρίασης.</w:t>
      </w:r>
    </w:p>
    <w:p w:rsidR="0067268E" w:rsidRDefault="0067268E" w:rsidP="00202DA7">
      <w:pPr>
        <w:spacing w:line="360" w:lineRule="auto"/>
        <w:jc w:val="both"/>
      </w:pPr>
      <w:r>
        <w:t>Για τα παραπάνω συντάσσεται το παρόν πρακτικό και υπογράφεται ως εξής:</w:t>
      </w:r>
    </w:p>
    <w:tbl>
      <w:tblPr>
        <w:tblW w:w="8584" w:type="dxa"/>
        <w:tblLayout w:type="fixed"/>
        <w:tblLook w:val="0000"/>
      </w:tblPr>
      <w:tblGrid>
        <w:gridCol w:w="489"/>
        <w:gridCol w:w="3730"/>
        <w:gridCol w:w="788"/>
        <w:gridCol w:w="1788"/>
        <w:gridCol w:w="1789"/>
      </w:tblGrid>
      <w:tr w:rsidR="0067268E" w:rsidTr="00AB3A51">
        <w:trPr>
          <w:trHeight w:val="310"/>
        </w:trPr>
        <w:tc>
          <w:tcPr>
            <w:tcW w:w="489" w:type="dxa"/>
          </w:tcPr>
          <w:p w:rsidR="0067268E" w:rsidRDefault="0067268E" w:rsidP="00202DA7">
            <w:pPr>
              <w:snapToGrid w:val="0"/>
              <w:jc w:val="both"/>
            </w:pPr>
          </w:p>
        </w:tc>
        <w:tc>
          <w:tcPr>
            <w:tcW w:w="3730" w:type="dxa"/>
          </w:tcPr>
          <w:p w:rsidR="0067268E" w:rsidRDefault="0012323C" w:rsidP="00202DA7">
            <w:pPr>
              <w:snapToGri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Η Πρόεδρος </w:t>
            </w:r>
            <w:r w:rsidR="0067268E">
              <w:rPr>
                <w:b/>
                <w:u w:val="single"/>
              </w:rPr>
              <w:t xml:space="preserve"> </w:t>
            </w:r>
          </w:p>
        </w:tc>
        <w:tc>
          <w:tcPr>
            <w:tcW w:w="788" w:type="dxa"/>
          </w:tcPr>
          <w:p w:rsidR="0067268E" w:rsidRDefault="0067268E" w:rsidP="00202DA7">
            <w:pPr>
              <w:snapToGrid w:val="0"/>
              <w:jc w:val="both"/>
              <w:rPr>
                <w:b/>
                <w:u w:val="single"/>
              </w:rPr>
            </w:pPr>
          </w:p>
        </w:tc>
        <w:tc>
          <w:tcPr>
            <w:tcW w:w="3577" w:type="dxa"/>
            <w:gridSpan w:val="2"/>
          </w:tcPr>
          <w:p w:rsidR="0067268E" w:rsidRDefault="0067268E" w:rsidP="00202DA7">
            <w:pPr>
              <w:snapToGrid w:val="0"/>
              <w:jc w:val="both"/>
            </w:pPr>
            <w:r>
              <w:rPr>
                <w:b/>
                <w:u w:val="single"/>
              </w:rPr>
              <w:t>Τα παρόντα μέλη</w:t>
            </w:r>
          </w:p>
        </w:tc>
      </w:tr>
      <w:tr w:rsidR="001E4C0E" w:rsidTr="008A22E2">
        <w:trPr>
          <w:trHeight w:val="327"/>
        </w:trPr>
        <w:tc>
          <w:tcPr>
            <w:tcW w:w="489" w:type="dxa"/>
          </w:tcPr>
          <w:p w:rsidR="001E4C0E" w:rsidRDefault="001E4C0E" w:rsidP="00202DA7">
            <w:pPr>
              <w:snapToGrid w:val="0"/>
              <w:jc w:val="both"/>
            </w:pPr>
          </w:p>
        </w:tc>
        <w:tc>
          <w:tcPr>
            <w:tcW w:w="3730" w:type="dxa"/>
          </w:tcPr>
          <w:p w:rsidR="001E4C0E" w:rsidRDefault="001E4C0E" w:rsidP="00202DA7">
            <w:pPr>
              <w:snapToGrid w:val="0"/>
              <w:jc w:val="both"/>
            </w:pPr>
            <w:r>
              <w:t>ΙΦΙΓΕΝΕΙΑ</w:t>
            </w:r>
            <w:r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ΤΣΙΡΑ</w:t>
            </w:r>
          </w:p>
        </w:tc>
        <w:tc>
          <w:tcPr>
            <w:tcW w:w="788" w:type="dxa"/>
          </w:tcPr>
          <w:p w:rsidR="001E4C0E" w:rsidRPr="00B258DA" w:rsidRDefault="001E4C0E" w:rsidP="00202DA7">
            <w:pPr>
              <w:jc w:val="both"/>
              <w:rPr>
                <w:lang w:val="en-US"/>
              </w:rPr>
            </w:pPr>
          </w:p>
        </w:tc>
        <w:tc>
          <w:tcPr>
            <w:tcW w:w="1788" w:type="dxa"/>
            <w:vAlign w:val="center"/>
          </w:tcPr>
          <w:p w:rsidR="001E4C0E" w:rsidRPr="001E4C0E" w:rsidRDefault="001E4C0E" w:rsidP="00202DA7">
            <w:pPr>
              <w:snapToGrid w:val="0"/>
              <w:jc w:val="both"/>
            </w:pPr>
          </w:p>
        </w:tc>
        <w:tc>
          <w:tcPr>
            <w:tcW w:w="1789" w:type="dxa"/>
            <w:vAlign w:val="center"/>
          </w:tcPr>
          <w:p w:rsidR="001E4C0E" w:rsidRPr="001E4C0E" w:rsidRDefault="001E4C0E" w:rsidP="00202DA7">
            <w:pPr>
              <w:snapToGrid w:val="0"/>
              <w:jc w:val="both"/>
            </w:pPr>
          </w:p>
        </w:tc>
      </w:tr>
      <w:tr w:rsidR="00AB3A51" w:rsidTr="008A22E2">
        <w:trPr>
          <w:trHeight w:val="637"/>
        </w:trPr>
        <w:tc>
          <w:tcPr>
            <w:tcW w:w="489" w:type="dxa"/>
          </w:tcPr>
          <w:p w:rsidR="00AB3A51" w:rsidRDefault="00AB3A51" w:rsidP="00202DA7">
            <w:pPr>
              <w:snapToGrid w:val="0"/>
              <w:jc w:val="both"/>
            </w:pPr>
          </w:p>
        </w:tc>
        <w:tc>
          <w:tcPr>
            <w:tcW w:w="3730" w:type="dxa"/>
          </w:tcPr>
          <w:p w:rsidR="00AB3A51" w:rsidRDefault="00AB3A51" w:rsidP="00202DA7">
            <w:pPr>
              <w:snapToGrid w:val="0"/>
              <w:jc w:val="both"/>
            </w:pPr>
          </w:p>
        </w:tc>
        <w:tc>
          <w:tcPr>
            <w:tcW w:w="788" w:type="dxa"/>
            <w:vAlign w:val="center"/>
          </w:tcPr>
          <w:p w:rsidR="00AB3A51" w:rsidRDefault="00AB3A51" w:rsidP="00202DA7">
            <w:pPr>
              <w:snapToGrid w:val="0"/>
              <w:jc w:val="both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3577" w:type="dxa"/>
            <w:gridSpan w:val="2"/>
            <w:vAlign w:val="center"/>
          </w:tcPr>
          <w:p w:rsidR="00AB3A51" w:rsidRDefault="0009373F" w:rsidP="00202DA7">
            <w:pPr>
              <w:snapToGrid w:val="0"/>
              <w:jc w:val="both"/>
            </w:pPr>
            <w:r>
              <w:t>ΣΚΟΡΔΙΛΗΣ ΠΕΤΡΟΣ</w:t>
            </w:r>
          </w:p>
        </w:tc>
      </w:tr>
      <w:tr w:rsidR="00AB3A51" w:rsidTr="008A22E2">
        <w:trPr>
          <w:trHeight w:val="310"/>
        </w:trPr>
        <w:tc>
          <w:tcPr>
            <w:tcW w:w="489" w:type="dxa"/>
          </w:tcPr>
          <w:p w:rsidR="00AB3A51" w:rsidRDefault="00AB3A51" w:rsidP="00202DA7">
            <w:pPr>
              <w:snapToGrid w:val="0"/>
              <w:jc w:val="both"/>
            </w:pPr>
          </w:p>
        </w:tc>
        <w:tc>
          <w:tcPr>
            <w:tcW w:w="3730" w:type="dxa"/>
          </w:tcPr>
          <w:p w:rsidR="00AB3A51" w:rsidRDefault="00AB3A51" w:rsidP="00202DA7">
            <w:pPr>
              <w:snapToGrid w:val="0"/>
              <w:jc w:val="both"/>
            </w:pPr>
          </w:p>
        </w:tc>
        <w:tc>
          <w:tcPr>
            <w:tcW w:w="788" w:type="dxa"/>
            <w:vAlign w:val="center"/>
          </w:tcPr>
          <w:p w:rsidR="00AB3A51" w:rsidRDefault="00AB3A51" w:rsidP="00202DA7">
            <w:pPr>
              <w:snapToGrid w:val="0"/>
              <w:jc w:val="both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3577" w:type="dxa"/>
            <w:gridSpan w:val="2"/>
            <w:vAlign w:val="center"/>
          </w:tcPr>
          <w:p w:rsidR="00AB3A51" w:rsidRDefault="00BE6786" w:rsidP="00202DA7">
            <w:pPr>
              <w:snapToGrid w:val="0"/>
              <w:jc w:val="both"/>
            </w:pPr>
            <w:r>
              <w:t>ΧΑΤΖΗΑΝΤΩΝΙΟΥ</w:t>
            </w:r>
          </w:p>
          <w:p w:rsidR="00BE6786" w:rsidRDefault="00BE6786" w:rsidP="00202DA7">
            <w:pPr>
              <w:snapToGrid w:val="0"/>
              <w:jc w:val="both"/>
            </w:pPr>
            <w:r>
              <w:t>ΝΙΚΟΛΑΟΣ</w:t>
            </w:r>
          </w:p>
        </w:tc>
      </w:tr>
      <w:tr w:rsidR="00AB3A51" w:rsidTr="008A22E2">
        <w:trPr>
          <w:trHeight w:val="310"/>
        </w:trPr>
        <w:tc>
          <w:tcPr>
            <w:tcW w:w="489" w:type="dxa"/>
          </w:tcPr>
          <w:p w:rsidR="00AB3A51" w:rsidRDefault="00AB3A51" w:rsidP="00202DA7">
            <w:pPr>
              <w:snapToGrid w:val="0"/>
              <w:jc w:val="both"/>
            </w:pPr>
          </w:p>
        </w:tc>
        <w:tc>
          <w:tcPr>
            <w:tcW w:w="3730" w:type="dxa"/>
          </w:tcPr>
          <w:p w:rsidR="00AB3A51" w:rsidRDefault="00AB3A51" w:rsidP="00202DA7">
            <w:pPr>
              <w:snapToGrid w:val="0"/>
              <w:jc w:val="both"/>
            </w:pPr>
          </w:p>
        </w:tc>
        <w:tc>
          <w:tcPr>
            <w:tcW w:w="788" w:type="dxa"/>
            <w:vAlign w:val="center"/>
          </w:tcPr>
          <w:p w:rsidR="00AB3A51" w:rsidRDefault="00AB3A51" w:rsidP="00202DA7">
            <w:pPr>
              <w:snapToGrid w:val="0"/>
              <w:jc w:val="both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577" w:type="dxa"/>
            <w:gridSpan w:val="2"/>
            <w:vAlign w:val="center"/>
          </w:tcPr>
          <w:p w:rsidR="00AB3A51" w:rsidRDefault="00BE6786" w:rsidP="00202DA7">
            <w:pPr>
              <w:snapToGrid w:val="0"/>
              <w:jc w:val="both"/>
            </w:pPr>
            <w:r>
              <w:t>ΤΣΙΟΥΓΚΟΣ ΝΙΚΟΛΑΟΣ</w:t>
            </w:r>
          </w:p>
        </w:tc>
      </w:tr>
      <w:tr w:rsidR="00AB3A51" w:rsidTr="008A22E2">
        <w:trPr>
          <w:trHeight w:val="327"/>
        </w:trPr>
        <w:tc>
          <w:tcPr>
            <w:tcW w:w="489" w:type="dxa"/>
          </w:tcPr>
          <w:p w:rsidR="00AB3A51" w:rsidRDefault="00AB3A51" w:rsidP="00202DA7">
            <w:pPr>
              <w:snapToGrid w:val="0"/>
              <w:jc w:val="both"/>
            </w:pPr>
          </w:p>
        </w:tc>
        <w:tc>
          <w:tcPr>
            <w:tcW w:w="3730" w:type="dxa"/>
          </w:tcPr>
          <w:p w:rsidR="00AB3A51" w:rsidRDefault="00AB3A51" w:rsidP="00202DA7">
            <w:pPr>
              <w:snapToGrid w:val="0"/>
              <w:jc w:val="both"/>
            </w:pPr>
          </w:p>
        </w:tc>
        <w:tc>
          <w:tcPr>
            <w:tcW w:w="788" w:type="dxa"/>
            <w:vAlign w:val="center"/>
          </w:tcPr>
          <w:p w:rsidR="00AB3A51" w:rsidRDefault="00AB3A51" w:rsidP="00202DA7">
            <w:pPr>
              <w:snapToGrid w:val="0"/>
              <w:jc w:val="both"/>
            </w:pP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577" w:type="dxa"/>
            <w:gridSpan w:val="2"/>
            <w:vAlign w:val="center"/>
          </w:tcPr>
          <w:p w:rsidR="00AB3A51" w:rsidRPr="00BF5323" w:rsidRDefault="00BE6786" w:rsidP="00202DA7">
            <w:pPr>
              <w:snapToGrid w:val="0"/>
              <w:jc w:val="both"/>
            </w:pPr>
            <w:r>
              <w:t xml:space="preserve">ΚΙΡΚΙΜΤΖΗΣ ΧΡΗΣΤΟΣ </w:t>
            </w:r>
          </w:p>
        </w:tc>
      </w:tr>
      <w:tr w:rsidR="00AB3A51" w:rsidTr="008A22E2">
        <w:trPr>
          <w:trHeight w:val="310"/>
        </w:trPr>
        <w:tc>
          <w:tcPr>
            <w:tcW w:w="489" w:type="dxa"/>
          </w:tcPr>
          <w:p w:rsidR="00AB3A51" w:rsidRDefault="00AB3A51" w:rsidP="00202DA7">
            <w:pPr>
              <w:snapToGrid w:val="0"/>
              <w:jc w:val="both"/>
            </w:pPr>
          </w:p>
        </w:tc>
        <w:tc>
          <w:tcPr>
            <w:tcW w:w="3730" w:type="dxa"/>
          </w:tcPr>
          <w:p w:rsidR="00AB3A51" w:rsidRDefault="00AB3A51" w:rsidP="00202DA7">
            <w:pPr>
              <w:snapToGrid w:val="0"/>
              <w:jc w:val="both"/>
            </w:pPr>
          </w:p>
        </w:tc>
        <w:tc>
          <w:tcPr>
            <w:tcW w:w="788" w:type="dxa"/>
            <w:vAlign w:val="center"/>
          </w:tcPr>
          <w:p w:rsidR="00AB3A51" w:rsidRDefault="00AB3A51" w:rsidP="00202DA7">
            <w:pPr>
              <w:snapToGrid w:val="0"/>
              <w:jc w:val="both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3577" w:type="dxa"/>
            <w:gridSpan w:val="2"/>
            <w:vAlign w:val="center"/>
          </w:tcPr>
          <w:p w:rsidR="00AB3A51" w:rsidRDefault="00BE6786" w:rsidP="00202DA7">
            <w:pPr>
              <w:snapToGrid w:val="0"/>
              <w:jc w:val="both"/>
            </w:pPr>
            <w:r>
              <w:t>ΚΑΛΥΒΙΩΤΟΥ ΑΓΟΡΙΤΣΑ</w:t>
            </w:r>
          </w:p>
          <w:p w:rsidR="0009373F" w:rsidRDefault="0009373F" w:rsidP="00202DA7">
            <w:pPr>
              <w:snapToGrid w:val="0"/>
              <w:jc w:val="both"/>
            </w:pPr>
          </w:p>
        </w:tc>
      </w:tr>
      <w:tr w:rsidR="00AB3A51" w:rsidTr="008A22E2">
        <w:trPr>
          <w:trHeight w:val="327"/>
        </w:trPr>
        <w:tc>
          <w:tcPr>
            <w:tcW w:w="489" w:type="dxa"/>
          </w:tcPr>
          <w:p w:rsidR="00AB3A51" w:rsidRDefault="00AB3A51" w:rsidP="00202DA7">
            <w:pPr>
              <w:snapToGrid w:val="0"/>
              <w:jc w:val="both"/>
            </w:pPr>
          </w:p>
        </w:tc>
        <w:tc>
          <w:tcPr>
            <w:tcW w:w="3730" w:type="dxa"/>
          </w:tcPr>
          <w:p w:rsidR="00AB3A51" w:rsidRDefault="00AB3A51" w:rsidP="00202DA7">
            <w:pPr>
              <w:snapToGrid w:val="0"/>
              <w:jc w:val="both"/>
            </w:pPr>
          </w:p>
        </w:tc>
        <w:tc>
          <w:tcPr>
            <w:tcW w:w="788" w:type="dxa"/>
            <w:vAlign w:val="center"/>
          </w:tcPr>
          <w:p w:rsidR="00AB3A51" w:rsidRDefault="00AB3A51" w:rsidP="00202DA7">
            <w:pPr>
              <w:snapToGrid w:val="0"/>
              <w:jc w:val="both"/>
            </w:pPr>
            <w:r>
              <w:rPr>
                <w:lang w:val="en-US"/>
              </w:rPr>
              <w:t>6</w:t>
            </w:r>
            <w:r>
              <w:t>.</w:t>
            </w:r>
            <w:r w:rsidR="0009373F">
              <w:t xml:space="preserve">       </w:t>
            </w:r>
          </w:p>
        </w:tc>
        <w:tc>
          <w:tcPr>
            <w:tcW w:w="3577" w:type="dxa"/>
            <w:gridSpan w:val="2"/>
            <w:vAlign w:val="center"/>
          </w:tcPr>
          <w:p w:rsidR="00AB3A51" w:rsidRDefault="0009373F" w:rsidP="00202DA7">
            <w:pPr>
              <w:snapToGrid w:val="0"/>
              <w:jc w:val="both"/>
            </w:pPr>
            <w:r>
              <w:t>ΚΙΣΚΙΝΗΣ ΑΣΤΕΡΙΟΣ</w:t>
            </w:r>
          </w:p>
          <w:p w:rsidR="0009373F" w:rsidRDefault="0009373F" w:rsidP="00202DA7">
            <w:pPr>
              <w:snapToGrid w:val="0"/>
              <w:jc w:val="both"/>
            </w:pPr>
          </w:p>
        </w:tc>
      </w:tr>
      <w:tr w:rsidR="00AB3A51" w:rsidTr="008A22E2">
        <w:trPr>
          <w:trHeight w:val="327"/>
        </w:trPr>
        <w:tc>
          <w:tcPr>
            <w:tcW w:w="489" w:type="dxa"/>
          </w:tcPr>
          <w:p w:rsidR="00AB3A51" w:rsidRDefault="00AB3A51" w:rsidP="00202DA7">
            <w:pPr>
              <w:snapToGrid w:val="0"/>
              <w:jc w:val="both"/>
            </w:pPr>
          </w:p>
        </w:tc>
        <w:tc>
          <w:tcPr>
            <w:tcW w:w="3730" w:type="dxa"/>
          </w:tcPr>
          <w:p w:rsidR="00AB3A51" w:rsidRDefault="00AB3A51" w:rsidP="00202DA7">
            <w:pPr>
              <w:snapToGrid w:val="0"/>
              <w:jc w:val="both"/>
            </w:pPr>
          </w:p>
        </w:tc>
        <w:tc>
          <w:tcPr>
            <w:tcW w:w="788" w:type="dxa"/>
            <w:vAlign w:val="center"/>
          </w:tcPr>
          <w:p w:rsidR="00AB3A51" w:rsidRDefault="00AB3A51" w:rsidP="00202DA7">
            <w:pPr>
              <w:snapToGrid w:val="0"/>
              <w:jc w:val="both"/>
            </w:pPr>
            <w:r>
              <w:rPr>
                <w:lang w:val="en-US"/>
              </w:rPr>
              <w:t>7</w:t>
            </w:r>
            <w:r>
              <w:t>.</w:t>
            </w:r>
          </w:p>
          <w:p w:rsidR="00271975" w:rsidRDefault="00271975" w:rsidP="00202DA7">
            <w:pPr>
              <w:snapToGrid w:val="0"/>
              <w:jc w:val="both"/>
            </w:pPr>
          </w:p>
        </w:tc>
        <w:tc>
          <w:tcPr>
            <w:tcW w:w="3577" w:type="dxa"/>
            <w:gridSpan w:val="2"/>
            <w:vAlign w:val="center"/>
          </w:tcPr>
          <w:p w:rsidR="00AB3A51" w:rsidRDefault="0009373F" w:rsidP="00202DA7">
            <w:pPr>
              <w:snapToGrid w:val="0"/>
              <w:jc w:val="both"/>
            </w:pPr>
            <w:r>
              <w:t>ΓΙΑΝΝΑΚΟΠΟΥΛΟΥ ΚΑΤΕΡΙΝΑ</w:t>
            </w:r>
          </w:p>
          <w:p w:rsidR="0009373F" w:rsidRDefault="0009373F" w:rsidP="00202DA7">
            <w:pPr>
              <w:snapToGrid w:val="0"/>
              <w:jc w:val="both"/>
            </w:pPr>
          </w:p>
        </w:tc>
      </w:tr>
      <w:tr w:rsidR="00AB3A51" w:rsidTr="00AB3A51">
        <w:trPr>
          <w:trHeight w:val="327"/>
        </w:trPr>
        <w:tc>
          <w:tcPr>
            <w:tcW w:w="489" w:type="dxa"/>
          </w:tcPr>
          <w:p w:rsidR="00AB3A51" w:rsidRDefault="00AB3A51" w:rsidP="00202DA7">
            <w:pPr>
              <w:snapToGrid w:val="0"/>
              <w:jc w:val="both"/>
            </w:pPr>
          </w:p>
        </w:tc>
        <w:tc>
          <w:tcPr>
            <w:tcW w:w="3730" w:type="dxa"/>
          </w:tcPr>
          <w:p w:rsidR="00AB3A51" w:rsidRDefault="00AB3A51" w:rsidP="00202DA7">
            <w:pPr>
              <w:snapToGrid w:val="0"/>
              <w:jc w:val="both"/>
            </w:pPr>
          </w:p>
        </w:tc>
        <w:tc>
          <w:tcPr>
            <w:tcW w:w="788" w:type="dxa"/>
          </w:tcPr>
          <w:p w:rsidR="00D97EEF" w:rsidRDefault="0009373F" w:rsidP="00202DA7">
            <w:pPr>
              <w:snapToGrid w:val="0"/>
              <w:jc w:val="both"/>
            </w:pPr>
            <w:r>
              <w:t>8.</w:t>
            </w:r>
          </w:p>
          <w:p w:rsidR="00D97EEF" w:rsidRDefault="00D97EEF" w:rsidP="00202DA7">
            <w:pPr>
              <w:snapToGrid w:val="0"/>
              <w:jc w:val="both"/>
            </w:pPr>
          </w:p>
          <w:p w:rsidR="00AB3A51" w:rsidRDefault="0009373F" w:rsidP="00202DA7">
            <w:pPr>
              <w:snapToGrid w:val="0"/>
              <w:jc w:val="both"/>
            </w:pPr>
            <w:r>
              <w:t xml:space="preserve"> 9.</w:t>
            </w:r>
            <w:r w:rsidR="00D7181C">
              <w:t xml:space="preserve">   </w:t>
            </w:r>
          </w:p>
        </w:tc>
        <w:tc>
          <w:tcPr>
            <w:tcW w:w="3577" w:type="dxa"/>
            <w:gridSpan w:val="2"/>
            <w:vAlign w:val="center"/>
          </w:tcPr>
          <w:p w:rsidR="00D97EEF" w:rsidRDefault="0009373F" w:rsidP="00202DA7">
            <w:pPr>
              <w:snapToGrid w:val="0"/>
              <w:jc w:val="both"/>
            </w:pPr>
            <w:r>
              <w:t>ΚΑΡΙΚΑΣ ΝΙΚΟΛΑΟΣ</w:t>
            </w:r>
          </w:p>
          <w:p w:rsidR="0009373F" w:rsidRDefault="0009373F" w:rsidP="00202DA7">
            <w:pPr>
              <w:snapToGrid w:val="0"/>
              <w:jc w:val="both"/>
            </w:pPr>
          </w:p>
          <w:p w:rsidR="0009373F" w:rsidRPr="00962169" w:rsidRDefault="0009373F" w:rsidP="00202DA7">
            <w:pPr>
              <w:snapToGrid w:val="0"/>
              <w:jc w:val="both"/>
            </w:pPr>
            <w:r>
              <w:t>ΓΙΑΝΟΥΔΗ ΕΙΡΗΝΗ</w:t>
            </w:r>
          </w:p>
        </w:tc>
      </w:tr>
      <w:tr w:rsidR="00AB3A51" w:rsidTr="00AB3A51">
        <w:trPr>
          <w:trHeight w:val="327"/>
        </w:trPr>
        <w:tc>
          <w:tcPr>
            <w:tcW w:w="489" w:type="dxa"/>
          </w:tcPr>
          <w:p w:rsidR="00AB3A51" w:rsidRDefault="00AB3A51" w:rsidP="00202DA7">
            <w:pPr>
              <w:snapToGrid w:val="0"/>
              <w:jc w:val="both"/>
            </w:pPr>
          </w:p>
        </w:tc>
        <w:tc>
          <w:tcPr>
            <w:tcW w:w="3730" w:type="dxa"/>
          </w:tcPr>
          <w:p w:rsidR="00AB3A51" w:rsidRDefault="00AB3A51" w:rsidP="00202DA7">
            <w:pPr>
              <w:snapToGrid w:val="0"/>
              <w:jc w:val="both"/>
            </w:pPr>
          </w:p>
        </w:tc>
        <w:tc>
          <w:tcPr>
            <w:tcW w:w="788" w:type="dxa"/>
          </w:tcPr>
          <w:p w:rsidR="00AB3A51" w:rsidRDefault="00BF5323" w:rsidP="00202DA7">
            <w:pPr>
              <w:snapToGrid w:val="0"/>
              <w:jc w:val="both"/>
            </w:pPr>
            <w:r>
              <w:t xml:space="preserve">      </w:t>
            </w:r>
          </w:p>
        </w:tc>
        <w:tc>
          <w:tcPr>
            <w:tcW w:w="3577" w:type="dxa"/>
            <w:gridSpan w:val="2"/>
            <w:vAlign w:val="center"/>
          </w:tcPr>
          <w:p w:rsidR="00AB3A51" w:rsidRDefault="00AB3A51" w:rsidP="00202DA7">
            <w:pPr>
              <w:snapToGrid w:val="0"/>
              <w:jc w:val="both"/>
            </w:pPr>
          </w:p>
        </w:tc>
      </w:tr>
    </w:tbl>
    <w:p w:rsidR="0067268E" w:rsidRDefault="0067268E" w:rsidP="00202DA7">
      <w:pPr>
        <w:jc w:val="both"/>
      </w:pPr>
    </w:p>
    <w:p w:rsidR="009B5B3D" w:rsidRDefault="009B5B3D" w:rsidP="00202DA7">
      <w:pPr>
        <w:jc w:val="both"/>
      </w:pPr>
    </w:p>
    <w:p w:rsidR="005171F1" w:rsidRDefault="005171F1" w:rsidP="00C307FC">
      <w:pPr>
        <w:spacing w:line="360" w:lineRule="auto"/>
        <w:jc w:val="both"/>
      </w:pPr>
    </w:p>
    <w:p w:rsidR="00BC36AD" w:rsidRDefault="00BC36AD"/>
    <w:sectPr w:rsidR="00BC36AD" w:rsidSect="00BC36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817" w:rsidRDefault="002D2817" w:rsidP="007F5E89">
      <w:r>
        <w:separator/>
      </w:r>
    </w:p>
  </w:endnote>
  <w:endnote w:type="continuationSeparator" w:id="0">
    <w:p w:rsidR="002D2817" w:rsidRDefault="002D2817" w:rsidP="007F5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817" w:rsidRDefault="002D2817" w:rsidP="007F5E89">
      <w:r>
        <w:separator/>
      </w:r>
    </w:p>
  </w:footnote>
  <w:footnote w:type="continuationSeparator" w:id="0">
    <w:p w:rsidR="002D2817" w:rsidRDefault="002D2817" w:rsidP="007F5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3D5A"/>
    <w:multiLevelType w:val="hybridMultilevel"/>
    <w:tmpl w:val="AA32D662"/>
    <w:lvl w:ilvl="0" w:tplc="22707B82">
      <w:start w:val="1"/>
      <w:numFmt w:val="decimal"/>
      <w:lvlText w:val="%1)"/>
      <w:lvlJc w:val="left"/>
      <w:pPr>
        <w:ind w:left="510" w:hanging="360"/>
      </w:pPr>
      <w:rPr>
        <w:rFonts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71D5D7E"/>
    <w:multiLevelType w:val="hybridMultilevel"/>
    <w:tmpl w:val="D6CCDB9E"/>
    <w:lvl w:ilvl="0" w:tplc="D5244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A4FD9"/>
    <w:multiLevelType w:val="hybridMultilevel"/>
    <w:tmpl w:val="F9AE41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277BC"/>
    <w:multiLevelType w:val="hybridMultilevel"/>
    <w:tmpl w:val="DF901886"/>
    <w:lvl w:ilvl="0" w:tplc="0F2EB9A0">
      <w:start w:val="2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7830A3E"/>
    <w:multiLevelType w:val="hybridMultilevel"/>
    <w:tmpl w:val="4E20B9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C57A2"/>
    <w:multiLevelType w:val="hybridMultilevel"/>
    <w:tmpl w:val="C3A2B47A"/>
    <w:lvl w:ilvl="0" w:tplc="8D740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03145D"/>
    <w:multiLevelType w:val="hybridMultilevel"/>
    <w:tmpl w:val="52480D7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F5E2E"/>
    <w:multiLevelType w:val="hybridMultilevel"/>
    <w:tmpl w:val="AA564B04"/>
    <w:lvl w:ilvl="0" w:tplc="1714CC72">
      <w:start w:val="1"/>
      <w:numFmt w:val="decimal"/>
      <w:lvlText w:val="%1)"/>
      <w:lvlJc w:val="left"/>
      <w:pPr>
        <w:ind w:left="4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6D7"/>
    <w:rsid w:val="00000F48"/>
    <w:rsid w:val="00026804"/>
    <w:rsid w:val="00050D7C"/>
    <w:rsid w:val="00063895"/>
    <w:rsid w:val="00071754"/>
    <w:rsid w:val="000741F2"/>
    <w:rsid w:val="00075791"/>
    <w:rsid w:val="0009373F"/>
    <w:rsid w:val="000A1A50"/>
    <w:rsid w:val="000B014D"/>
    <w:rsid w:val="000C4464"/>
    <w:rsid w:val="000D148D"/>
    <w:rsid w:val="000E7BB9"/>
    <w:rsid w:val="000F0AF3"/>
    <w:rsid w:val="000F7E8B"/>
    <w:rsid w:val="00116EEC"/>
    <w:rsid w:val="0011767D"/>
    <w:rsid w:val="0012323C"/>
    <w:rsid w:val="00123AE2"/>
    <w:rsid w:val="00142222"/>
    <w:rsid w:val="00153627"/>
    <w:rsid w:val="00171284"/>
    <w:rsid w:val="00186EE9"/>
    <w:rsid w:val="001E4C0E"/>
    <w:rsid w:val="001F1689"/>
    <w:rsid w:val="001F5F9F"/>
    <w:rsid w:val="001F70CD"/>
    <w:rsid w:val="0020288C"/>
    <w:rsid w:val="00202DA7"/>
    <w:rsid w:val="00211928"/>
    <w:rsid w:val="00230785"/>
    <w:rsid w:val="00236037"/>
    <w:rsid w:val="00237E6C"/>
    <w:rsid w:val="00251FB1"/>
    <w:rsid w:val="00267CCB"/>
    <w:rsid w:val="00271975"/>
    <w:rsid w:val="002869D5"/>
    <w:rsid w:val="00295B22"/>
    <w:rsid w:val="002A4698"/>
    <w:rsid w:val="002B3B16"/>
    <w:rsid w:val="002B5901"/>
    <w:rsid w:val="002B5D55"/>
    <w:rsid w:val="002C11BB"/>
    <w:rsid w:val="002D1CF0"/>
    <w:rsid w:val="002D2817"/>
    <w:rsid w:val="002F33C4"/>
    <w:rsid w:val="002F6518"/>
    <w:rsid w:val="003060BD"/>
    <w:rsid w:val="00323706"/>
    <w:rsid w:val="0032401C"/>
    <w:rsid w:val="00341644"/>
    <w:rsid w:val="00341FC6"/>
    <w:rsid w:val="003712D3"/>
    <w:rsid w:val="00373E53"/>
    <w:rsid w:val="00380409"/>
    <w:rsid w:val="00395635"/>
    <w:rsid w:val="003A4B50"/>
    <w:rsid w:val="003B632E"/>
    <w:rsid w:val="003D2ABC"/>
    <w:rsid w:val="00401D7E"/>
    <w:rsid w:val="004124F4"/>
    <w:rsid w:val="00423705"/>
    <w:rsid w:val="0044775C"/>
    <w:rsid w:val="00455967"/>
    <w:rsid w:val="0046580D"/>
    <w:rsid w:val="004672B1"/>
    <w:rsid w:val="004679EE"/>
    <w:rsid w:val="00474791"/>
    <w:rsid w:val="00477200"/>
    <w:rsid w:val="004776D3"/>
    <w:rsid w:val="00481CAB"/>
    <w:rsid w:val="004B5CE4"/>
    <w:rsid w:val="004C6AF8"/>
    <w:rsid w:val="004D68DB"/>
    <w:rsid w:val="005011B1"/>
    <w:rsid w:val="005171F1"/>
    <w:rsid w:val="0054238C"/>
    <w:rsid w:val="00544CD9"/>
    <w:rsid w:val="00547F9A"/>
    <w:rsid w:val="00581702"/>
    <w:rsid w:val="005856D0"/>
    <w:rsid w:val="00594286"/>
    <w:rsid w:val="005A3D7B"/>
    <w:rsid w:val="005C2020"/>
    <w:rsid w:val="005C23B3"/>
    <w:rsid w:val="005E3BEA"/>
    <w:rsid w:val="00604833"/>
    <w:rsid w:val="00616AEE"/>
    <w:rsid w:val="00630B69"/>
    <w:rsid w:val="00646741"/>
    <w:rsid w:val="0067268E"/>
    <w:rsid w:val="00681C18"/>
    <w:rsid w:val="00682EB5"/>
    <w:rsid w:val="0069590A"/>
    <w:rsid w:val="006B14BB"/>
    <w:rsid w:val="006C4592"/>
    <w:rsid w:val="006C670B"/>
    <w:rsid w:val="006D343B"/>
    <w:rsid w:val="006D4B94"/>
    <w:rsid w:val="006E1EFA"/>
    <w:rsid w:val="006E4DB5"/>
    <w:rsid w:val="006E77F6"/>
    <w:rsid w:val="006F1F22"/>
    <w:rsid w:val="006F6B2A"/>
    <w:rsid w:val="00710FAF"/>
    <w:rsid w:val="00747F47"/>
    <w:rsid w:val="0075418B"/>
    <w:rsid w:val="00756B39"/>
    <w:rsid w:val="0076259C"/>
    <w:rsid w:val="00774BB2"/>
    <w:rsid w:val="00777C90"/>
    <w:rsid w:val="00783360"/>
    <w:rsid w:val="00794042"/>
    <w:rsid w:val="007A36D7"/>
    <w:rsid w:val="007A677D"/>
    <w:rsid w:val="007B4CBC"/>
    <w:rsid w:val="007B4E5C"/>
    <w:rsid w:val="007B6ACE"/>
    <w:rsid w:val="007B6D71"/>
    <w:rsid w:val="007F54D8"/>
    <w:rsid w:val="007F5E89"/>
    <w:rsid w:val="007F6A73"/>
    <w:rsid w:val="00803BAE"/>
    <w:rsid w:val="00824477"/>
    <w:rsid w:val="00825F65"/>
    <w:rsid w:val="008312E2"/>
    <w:rsid w:val="008442E6"/>
    <w:rsid w:val="008606F0"/>
    <w:rsid w:val="0086701E"/>
    <w:rsid w:val="00873A64"/>
    <w:rsid w:val="00883091"/>
    <w:rsid w:val="00883590"/>
    <w:rsid w:val="00891D80"/>
    <w:rsid w:val="008A15B8"/>
    <w:rsid w:val="008A1E85"/>
    <w:rsid w:val="008A22E2"/>
    <w:rsid w:val="008C49E6"/>
    <w:rsid w:val="008E0AAE"/>
    <w:rsid w:val="008E5EB6"/>
    <w:rsid w:val="008F76B8"/>
    <w:rsid w:val="00904D6D"/>
    <w:rsid w:val="0090569B"/>
    <w:rsid w:val="00906ECC"/>
    <w:rsid w:val="00917F82"/>
    <w:rsid w:val="00923820"/>
    <w:rsid w:val="00926207"/>
    <w:rsid w:val="00931BA7"/>
    <w:rsid w:val="00942902"/>
    <w:rsid w:val="00987D2E"/>
    <w:rsid w:val="009904A4"/>
    <w:rsid w:val="00997F24"/>
    <w:rsid w:val="009A70AB"/>
    <w:rsid w:val="009B5B3D"/>
    <w:rsid w:val="009B7E31"/>
    <w:rsid w:val="00A30AD6"/>
    <w:rsid w:val="00A330AD"/>
    <w:rsid w:val="00A410A5"/>
    <w:rsid w:val="00A508F3"/>
    <w:rsid w:val="00A54F72"/>
    <w:rsid w:val="00A57CBF"/>
    <w:rsid w:val="00A63542"/>
    <w:rsid w:val="00A64E4D"/>
    <w:rsid w:val="00A77BF5"/>
    <w:rsid w:val="00A904AF"/>
    <w:rsid w:val="00A9062C"/>
    <w:rsid w:val="00AB3A51"/>
    <w:rsid w:val="00AB5F4D"/>
    <w:rsid w:val="00AE0492"/>
    <w:rsid w:val="00AE0CB9"/>
    <w:rsid w:val="00AE189C"/>
    <w:rsid w:val="00AF274B"/>
    <w:rsid w:val="00AF3E27"/>
    <w:rsid w:val="00B076AA"/>
    <w:rsid w:val="00B258DA"/>
    <w:rsid w:val="00B26CDA"/>
    <w:rsid w:val="00B56035"/>
    <w:rsid w:val="00B7187F"/>
    <w:rsid w:val="00B93D48"/>
    <w:rsid w:val="00BA032F"/>
    <w:rsid w:val="00BA4123"/>
    <w:rsid w:val="00BB2904"/>
    <w:rsid w:val="00BB3429"/>
    <w:rsid w:val="00BB5290"/>
    <w:rsid w:val="00BC36AD"/>
    <w:rsid w:val="00BE5CD0"/>
    <w:rsid w:val="00BE645D"/>
    <w:rsid w:val="00BE6786"/>
    <w:rsid w:val="00BF5323"/>
    <w:rsid w:val="00C03B0E"/>
    <w:rsid w:val="00C04A6B"/>
    <w:rsid w:val="00C149DC"/>
    <w:rsid w:val="00C17BA0"/>
    <w:rsid w:val="00C25D34"/>
    <w:rsid w:val="00C30331"/>
    <w:rsid w:val="00C307FC"/>
    <w:rsid w:val="00C318E0"/>
    <w:rsid w:val="00C36218"/>
    <w:rsid w:val="00C638B1"/>
    <w:rsid w:val="00C742B6"/>
    <w:rsid w:val="00C90C6E"/>
    <w:rsid w:val="00CB008B"/>
    <w:rsid w:val="00CC323B"/>
    <w:rsid w:val="00CC32FD"/>
    <w:rsid w:val="00CF60DA"/>
    <w:rsid w:val="00D02F94"/>
    <w:rsid w:val="00D109C0"/>
    <w:rsid w:val="00D36C78"/>
    <w:rsid w:val="00D371FF"/>
    <w:rsid w:val="00D37451"/>
    <w:rsid w:val="00D423AE"/>
    <w:rsid w:val="00D5425F"/>
    <w:rsid w:val="00D57266"/>
    <w:rsid w:val="00D638AA"/>
    <w:rsid w:val="00D70A44"/>
    <w:rsid w:val="00D71369"/>
    <w:rsid w:val="00D7181C"/>
    <w:rsid w:val="00D97EEF"/>
    <w:rsid w:val="00DB661B"/>
    <w:rsid w:val="00DC0AD2"/>
    <w:rsid w:val="00DC6094"/>
    <w:rsid w:val="00DD76EF"/>
    <w:rsid w:val="00E24F8E"/>
    <w:rsid w:val="00E32BEC"/>
    <w:rsid w:val="00E42844"/>
    <w:rsid w:val="00E43D30"/>
    <w:rsid w:val="00E44A60"/>
    <w:rsid w:val="00E45CE1"/>
    <w:rsid w:val="00E50068"/>
    <w:rsid w:val="00E53E12"/>
    <w:rsid w:val="00EA12E1"/>
    <w:rsid w:val="00EE6696"/>
    <w:rsid w:val="00EF05EB"/>
    <w:rsid w:val="00F00C39"/>
    <w:rsid w:val="00F01EE4"/>
    <w:rsid w:val="00F06F50"/>
    <w:rsid w:val="00F13B52"/>
    <w:rsid w:val="00F17248"/>
    <w:rsid w:val="00F23E01"/>
    <w:rsid w:val="00F31B4D"/>
    <w:rsid w:val="00F3211F"/>
    <w:rsid w:val="00F37E07"/>
    <w:rsid w:val="00F4170D"/>
    <w:rsid w:val="00F42A79"/>
    <w:rsid w:val="00F43239"/>
    <w:rsid w:val="00F62E15"/>
    <w:rsid w:val="00F64465"/>
    <w:rsid w:val="00F72313"/>
    <w:rsid w:val="00F95881"/>
    <w:rsid w:val="00FB7A69"/>
    <w:rsid w:val="00FE611E"/>
    <w:rsid w:val="00FF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6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7A36D7"/>
    <w:pPr>
      <w:jc w:val="both"/>
    </w:pPr>
    <w:rPr>
      <w:rFonts w:ascii="Arial" w:hAnsi="Arial" w:cs="Arial"/>
      <w:szCs w:val="20"/>
    </w:rPr>
  </w:style>
  <w:style w:type="character" w:customStyle="1" w:styleId="Char">
    <w:name w:val="Σώμα κειμένου Char"/>
    <w:basedOn w:val="a0"/>
    <w:link w:val="a3"/>
    <w:semiHidden/>
    <w:rsid w:val="007A36D7"/>
    <w:rPr>
      <w:rFonts w:ascii="Arial" w:eastAsia="Times New Roman" w:hAnsi="Arial" w:cs="Arial"/>
      <w:sz w:val="24"/>
      <w:szCs w:val="20"/>
      <w:lang w:eastAsia="zh-CN"/>
    </w:rPr>
  </w:style>
  <w:style w:type="paragraph" w:styleId="a4">
    <w:name w:val="List Paragraph"/>
    <w:basedOn w:val="a"/>
    <w:uiPriority w:val="34"/>
    <w:qFormat/>
    <w:rsid w:val="008F76B8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7F5E8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7F5E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Char1"/>
    <w:uiPriority w:val="99"/>
    <w:semiHidden/>
    <w:unhideWhenUsed/>
    <w:rsid w:val="007F5E8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7F5E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Web">
    <w:name w:val="Normal (Web)"/>
    <w:basedOn w:val="a"/>
    <w:uiPriority w:val="99"/>
    <w:unhideWhenUsed/>
    <w:rsid w:val="006E4DB5"/>
    <w:pPr>
      <w:suppressAutoHyphens w:val="0"/>
      <w:spacing w:before="100" w:beforeAutospacing="1" w:after="119"/>
    </w:pPr>
    <w:rPr>
      <w:lang w:eastAsia="el-GR"/>
    </w:rPr>
  </w:style>
  <w:style w:type="character" w:styleId="a7">
    <w:name w:val="Strong"/>
    <w:basedOn w:val="a0"/>
    <w:uiPriority w:val="22"/>
    <w:qFormat/>
    <w:rsid w:val="006E4DB5"/>
    <w:rPr>
      <w:b/>
      <w:bCs/>
    </w:rPr>
  </w:style>
  <w:style w:type="character" w:styleId="-">
    <w:name w:val="Hyperlink"/>
    <w:basedOn w:val="a0"/>
    <w:uiPriority w:val="99"/>
    <w:semiHidden/>
    <w:unhideWhenUsed/>
    <w:rsid w:val="006E4D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BC32-E142-4896-BE88-5217D35B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674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2013-12-18T07:49:00Z</cp:lastPrinted>
  <dcterms:created xsi:type="dcterms:W3CDTF">2014-02-26T10:51:00Z</dcterms:created>
  <dcterms:modified xsi:type="dcterms:W3CDTF">2014-03-04T09:14:00Z</dcterms:modified>
</cp:coreProperties>
</file>