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112F" w14:textId="77777777" w:rsidR="00A11571" w:rsidRPr="00BD24F1" w:rsidRDefault="00A11571" w:rsidP="00784AB1">
      <w:pPr>
        <w:spacing w:before="240"/>
        <w:jc w:val="center"/>
        <w:rPr>
          <w:rFonts w:asciiTheme="minorHAnsi" w:eastAsia="MgHelveticaUCPol" w:hAnsiTheme="minorHAnsi" w:cstheme="minorHAnsi"/>
          <w:b/>
          <w:sz w:val="22"/>
          <w:szCs w:val="22"/>
        </w:rPr>
      </w:pPr>
      <w:r w:rsidRPr="00BD24F1">
        <w:rPr>
          <w:rFonts w:asciiTheme="minorHAnsi" w:eastAsia="MgHelveticaUCPol" w:hAnsiTheme="minorHAnsi" w:cstheme="minorHAnsi"/>
          <w:b/>
          <w:sz w:val="22"/>
          <w:szCs w:val="22"/>
        </w:rPr>
        <w:t>ΠΑΡΑΡΤΗΜΑ</w:t>
      </w:r>
      <w:r w:rsidR="00965BDB" w:rsidRPr="00BD24F1">
        <w:rPr>
          <w:rFonts w:asciiTheme="minorHAnsi" w:eastAsia="MgHelveticaUCPol" w:hAnsiTheme="minorHAnsi" w:cstheme="minorHAnsi"/>
          <w:b/>
          <w:sz w:val="22"/>
          <w:szCs w:val="22"/>
        </w:rPr>
        <w:t xml:space="preserve"> ΑΝΑΚΟΙΝΩΣΗΣ ΠΡΟΣΛΗΨΗΣ</w:t>
      </w:r>
    </w:p>
    <w:p w14:paraId="39921130" w14:textId="77777777" w:rsidR="006D58F2" w:rsidRPr="00BD24F1" w:rsidRDefault="00521329" w:rsidP="00521329">
      <w:pPr>
        <w:spacing w:before="240"/>
        <w:jc w:val="both"/>
        <w:rPr>
          <w:rFonts w:asciiTheme="minorHAnsi" w:eastAsia="MgHelveticaUCPol" w:hAnsiTheme="minorHAnsi" w:cstheme="minorHAnsi"/>
          <w:b/>
          <w:sz w:val="22"/>
          <w:szCs w:val="22"/>
        </w:rPr>
      </w:pPr>
      <w:r w:rsidRPr="00BD24F1">
        <w:rPr>
          <w:rFonts w:asciiTheme="minorHAnsi" w:eastAsia="MgHelveticaUCPol" w:hAnsiTheme="minorHAnsi" w:cstheme="minorHAnsi"/>
          <w:b/>
          <w:sz w:val="22"/>
          <w:szCs w:val="22"/>
        </w:rPr>
        <w:t>ΑΠΑΡΑΙΤΗΤΑ ΔΙΚΑΙΟΛΟΓΗΤΙΚΑ</w:t>
      </w:r>
      <w:r w:rsidR="00B70F05" w:rsidRPr="00BD24F1">
        <w:rPr>
          <w:rFonts w:asciiTheme="minorHAnsi" w:eastAsia="MgHelveticaUCPol" w:hAnsiTheme="minorHAnsi" w:cstheme="minorHAnsi"/>
          <w:b/>
          <w:sz w:val="22"/>
          <w:szCs w:val="22"/>
        </w:rPr>
        <w:t xml:space="preserve"> </w:t>
      </w:r>
      <w:r w:rsidR="00965BDB" w:rsidRPr="00BD24F1">
        <w:rPr>
          <w:rFonts w:asciiTheme="minorHAnsi" w:eastAsia="MgHelveticaUCPol" w:hAnsiTheme="minorHAnsi" w:cstheme="minorHAnsi"/>
          <w:b/>
          <w:sz w:val="22"/>
          <w:szCs w:val="22"/>
        </w:rPr>
        <w:t xml:space="preserve">ΓΙΑ ΤΗΝ ΑΠΟΔΕΙΞΗ ΤΩΝ ΠΡΟΣΟΝΤΩΝ </w:t>
      </w:r>
      <w:r w:rsidR="006D58F2" w:rsidRPr="00BD24F1">
        <w:rPr>
          <w:rFonts w:asciiTheme="minorHAnsi" w:eastAsia="MgHelveticaUCPol" w:hAnsiTheme="minorHAnsi" w:cstheme="minorHAnsi"/>
          <w:b/>
          <w:sz w:val="22"/>
          <w:szCs w:val="22"/>
        </w:rPr>
        <w:t>του πίνακα</w:t>
      </w:r>
      <w:r w:rsidR="00965BDB" w:rsidRPr="00BD24F1">
        <w:rPr>
          <w:rFonts w:asciiTheme="minorHAnsi" w:eastAsia="MgHelveticaUCPol" w:hAnsiTheme="minorHAnsi" w:cstheme="minorHAnsi"/>
          <w:b/>
          <w:sz w:val="22"/>
          <w:szCs w:val="22"/>
        </w:rPr>
        <w:t xml:space="preserve"> Β: </w:t>
      </w:r>
    </w:p>
    <w:p w14:paraId="39921131" w14:textId="77777777" w:rsidR="00521329" w:rsidRPr="00BD24F1" w:rsidRDefault="007A4237" w:rsidP="006D58F2">
      <w:pPr>
        <w:spacing w:before="240"/>
        <w:jc w:val="center"/>
        <w:rPr>
          <w:rFonts w:asciiTheme="minorHAnsi" w:eastAsia="MgHelveticaUCPol" w:hAnsiTheme="minorHAnsi" w:cstheme="minorHAnsi"/>
          <w:b/>
          <w:sz w:val="22"/>
          <w:szCs w:val="22"/>
        </w:rPr>
      </w:pPr>
      <w:r w:rsidRPr="00BD24F1">
        <w:rPr>
          <w:rFonts w:asciiTheme="minorHAnsi" w:eastAsia="MgHelveticaUCPol" w:hAnsiTheme="minorHAnsi" w:cstheme="minorHAnsi"/>
          <w:b/>
          <w:sz w:val="22"/>
          <w:szCs w:val="22"/>
        </w:rPr>
        <w:t xml:space="preserve">ΑΠΑΙΤΟΥΜΕΝΑ ΠΡΟΣΟΝΤΑ </w:t>
      </w:r>
      <w:r w:rsidR="00965BDB" w:rsidRPr="00BD24F1">
        <w:rPr>
          <w:rFonts w:asciiTheme="minorHAnsi" w:eastAsia="MgHelveticaUCPol" w:hAnsiTheme="minorHAnsi" w:cstheme="minorHAnsi"/>
          <w:b/>
          <w:sz w:val="22"/>
          <w:szCs w:val="22"/>
        </w:rPr>
        <w:t>(απαιτούνται κατά περίπτωση)</w:t>
      </w:r>
    </w:p>
    <w:p w14:paraId="39921132" w14:textId="77777777" w:rsidR="00965BDB" w:rsidRPr="00BD24F1" w:rsidRDefault="00965BDB" w:rsidP="00965BDB">
      <w:pPr>
        <w:pStyle w:val="4"/>
        <w:shd w:val="clear" w:color="auto" w:fill="auto"/>
        <w:spacing w:after="0" w:line="276" w:lineRule="auto"/>
        <w:ind w:left="266" w:right="278" w:firstLine="0"/>
        <w:jc w:val="center"/>
        <w:rPr>
          <w:rStyle w:val="2"/>
          <w:rFonts w:asciiTheme="minorHAnsi" w:hAnsiTheme="minorHAnsi" w:cstheme="minorHAnsi"/>
          <w:b/>
        </w:rPr>
      </w:pPr>
    </w:p>
    <w:p w14:paraId="39921133" w14:textId="77777777" w:rsidR="005D1B84" w:rsidRPr="00BD24F1" w:rsidRDefault="005D1B84" w:rsidP="00965BDB">
      <w:pPr>
        <w:pStyle w:val="4"/>
        <w:shd w:val="clear" w:color="auto" w:fill="auto"/>
        <w:spacing w:after="0" w:line="276" w:lineRule="auto"/>
        <w:ind w:left="266" w:right="278" w:firstLine="0"/>
        <w:jc w:val="center"/>
        <w:rPr>
          <w:rStyle w:val="2"/>
          <w:rFonts w:asciiTheme="minorHAnsi" w:hAnsiTheme="minorHAnsi" w:cstheme="minorHAnsi"/>
          <w:b/>
        </w:rPr>
      </w:pPr>
    </w:p>
    <w:p w14:paraId="39921134" w14:textId="77777777" w:rsidR="00965BDB" w:rsidRPr="00BD24F1" w:rsidRDefault="00965BDB" w:rsidP="00965BDB">
      <w:pPr>
        <w:spacing w:line="276" w:lineRule="auto"/>
        <w:ind w:left="266" w:right="278"/>
        <w:jc w:val="center"/>
        <w:rPr>
          <w:rFonts w:asciiTheme="minorHAnsi" w:hAnsiTheme="minorHAnsi" w:cstheme="minorHAnsi"/>
          <w:b/>
          <w:bCs/>
          <w:sz w:val="22"/>
          <w:szCs w:val="22"/>
          <w:u w:val="single"/>
        </w:rPr>
      </w:pPr>
      <w:r w:rsidRPr="00BD24F1">
        <w:rPr>
          <w:rFonts w:asciiTheme="minorHAnsi" w:hAnsiTheme="minorHAnsi" w:cstheme="minorHAnsi"/>
          <w:b/>
          <w:bCs/>
          <w:sz w:val="22"/>
          <w:szCs w:val="22"/>
          <w:u w:val="single"/>
        </w:rPr>
        <w:t>ΚΥΡΙΑ ΠΡΟΣΟΝΤΑ</w:t>
      </w:r>
    </w:p>
    <w:p w14:paraId="39921135" w14:textId="77777777" w:rsidR="009B75B4" w:rsidRPr="00BD24F1" w:rsidRDefault="009B75B4" w:rsidP="009B75B4">
      <w:pPr>
        <w:pStyle w:val="a3"/>
        <w:numPr>
          <w:ilvl w:val="0"/>
          <w:numId w:val="1"/>
        </w:numPr>
        <w:tabs>
          <w:tab w:val="left" w:pos="180"/>
          <w:tab w:val="left" w:pos="540"/>
        </w:tabs>
        <w:autoSpaceDE w:val="0"/>
        <w:autoSpaceDN w:val="0"/>
        <w:adjustRightInd w:val="0"/>
        <w:spacing w:before="240"/>
        <w:ind w:left="0" w:firstLine="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 xml:space="preserve">Τίτλος σπουδών: πτυχίο ή δίπλωμα Α.Ε.Ι. ή Ελληνικού Ανοικτού Πανεπιστημίου (Ε.Α.Π.) Α.Ε.Ι. ή Προγραμμάτων Σπουδών Επιλογής (Π.Σ.Ε.) Α.Ε.Ι. της ημεδαπής «αντίστοιχης ειδικότητας ή ταυτόσημο κατά περιεχόμενο ειδικότητας» με το ζητούμενο από την Ανακοίνωση, οι υποψήφιοι οι οποίοι δεν διαθέτουν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συγχρόνως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w:t>
      </w:r>
    </w:p>
    <w:p w14:paraId="39921136" w14:textId="77777777" w:rsidR="009B75B4" w:rsidRPr="00BD24F1" w:rsidRDefault="009B75B4" w:rsidP="009B75B4">
      <w:pPr>
        <w:autoSpaceDE w:val="0"/>
        <w:autoSpaceDN w:val="0"/>
        <w:adjustRightInd w:val="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 xml:space="preserve">Εάν ο τίτλος έχει αποκτηθεί στην αλλοδαπή απαιτείται: </w:t>
      </w:r>
    </w:p>
    <w:p w14:paraId="39921137" w14:textId="16D2FC00" w:rsidR="009B75B4" w:rsidRPr="00BD24F1" w:rsidRDefault="009B75B4" w:rsidP="009B75B4">
      <w:pPr>
        <w:autoSpaceDE w:val="0"/>
        <w:autoSpaceDN w:val="0"/>
        <w:adjustRightInd w:val="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Για τίτλους Πανεπιστημιακής</w:t>
      </w:r>
      <w:r w:rsidR="00F81DAB">
        <w:rPr>
          <w:rFonts w:asciiTheme="minorHAnsi" w:eastAsia="MgHelveticaUCPol" w:hAnsiTheme="minorHAnsi" w:cstheme="minorHAnsi"/>
          <w:sz w:val="22"/>
          <w:szCs w:val="22"/>
        </w:rPr>
        <w:t xml:space="preserve"> Εκπαίδευσης</w:t>
      </w:r>
      <w:r w:rsidRPr="00BD24F1">
        <w:rPr>
          <w:rFonts w:asciiTheme="minorHAnsi" w:eastAsia="MgHelveticaUCPol" w:hAnsiTheme="minorHAnsi" w:cstheme="minorHAnsi"/>
          <w:sz w:val="22"/>
          <w:szCs w:val="22"/>
        </w:rPr>
        <w:t xml:space="preserve">:  </w:t>
      </w:r>
      <w:r w:rsidR="00146E37">
        <w:rPr>
          <w:rFonts w:asciiTheme="minorHAnsi" w:eastAsia="MgHelveticaUCPol" w:hAnsiTheme="minorHAnsi" w:cstheme="minorHAnsi"/>
          <w:sz w:val="22"/>
          <w:szCs w:val="22"/>
        </w:rPr>
        <w:t xml:space="preserve">α) </w:t>
      </w:r>
      <w:r w:rsidRPr="00BD24F1">
        <w:rPr>
          <w:rFonts w:asciiTheme="minorHAnsi" w:eastAsia="MgHelveticaUCPol" w:hAnsiTheme="minorHAnsi" w:cstheme="minorHAnsi"/>
          <w:sz w:val="22"/>
          <w:szCs w:val="22"/>
        </w:rPr>
        <w:t>Πράξη αναγνώρισης από το ΔΙ.Κ.Α.Τ.Σ.Α. ή το Ι.Τ.Ε. αντίστοιχα, για την ισοτιμία, ή ισοτιμία και αντιστοιχία του τίτλου καθώς και αντιστοιχία της βαθμολογικής κλίμακας αυτού με τη βαθμολογική κλίμακα των ημεδαπών τίτλων ή πιστοποιητικό αναγνώρισης από τον Διεπιστημονικό Οργανισμό Αναγνώρισης Τίτλων Ακαδημαϊκών και Πληροφόρησης (Δ.Ο.Α.Τ.Α.Π.) περί ισοτιμίας ή ισοτιμίας και αντιστοιχίας καθώς και αντιστοιχία της βαθμολογικής κλίμακας αυτών με τη βαθμολογική κλίμακα των ημεδαπών τίτλων. 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14:paraId="39921139" w14:textId="46250161" w:rsidR="009B75B4" w:rsidRPr="00BD24F1" w:rsidRDefault="006E68BD" w:rsidP="009B75B4">
      <w:pPr>
        <w:autoSpaceDE w:val="0"/>
        <w:autoSpaceDN w:val="0"/>
        <w:adjustRightInd w:val="0"/>
        <w:jc w:val="both"/>
        <w:rPr>
          <w:rFonts w:asciiTheme="minorHAnsi" w:eastAsia="MgHelveticaUCPol" w:hAnsiTheme="minorHAnsi" w:cstheme="minorHAnsi"/>
          <w:sz w:val="22"/>
          <w:szCs w:val="22"/>
        </w:rPr>
      </w:pPr>
      <w:r>
        <w:rPr>
          <w:rFonts w:asciiTheme="minorHAnsi" w:eastAsia="MgHelveticaUCPol" w:hAnsiTheme="minorHAnsi" w:cstheme="minorHAnsi"/>
          <w:sz w:val="22"/>
          <w:szCs w:val="22"/>
        </w:rPr>
        <w:t xml:space="preserve">β) </w:t>
      </w:r>
      <w:r w:rsidR="009B75B4" w:rsidRPr="00BD24F1">
        <w:rPr>
          <w:rFonts w:asciiTheme="minorHAnsi" w:eastAsia="MgHelveticaUCPol" w:hAnsiTheme="minorHAnsi" w:cstheme="minorHAnsi"/>
          <w:sz w:val="22"/>
          <w:szCs w:val="22"/>
        </w:rPr>
        <w:t>Ειδικά για τα πτυχία της Κύπρου: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Για τα πτυχία τα οποία έχουν χρόνο κτήσης μετά την ένταξή της στην Ε.Ε. απαιτείται ισοτιμία και αντιστοιχία.</w:t>
      </w:r>
    </w:p>
    <w:p w14:paraId="3992113A" w14:textId="77777777" w:rsidR="009B75B4" w:rsidRPr="00BD24F1" w:rsidRDefault="009B75B4" w:rsidP="009B75B4">
      <w:pPr>
        <w:pStyle w:val="a3"/>
        <w:numPr>
          <w:ilvl w:val="0"/>
          <w:numId w:val="1"/>
        </w:numPr>
        <w:tabs>
          <w:tab w:val="left" w:pos="180"/>
          <w:tab w:val="left" w:pos="540"/>
        </w:tabs>
        <w:autoSpaceDE w:val="0"/>
        <w:autoSpaceDN w:val="0"/>
        <w:adjustRightInd w:val="0"/>
        <w:spacing w:before="240"/>
        <w:ind w:left="0" w:firstLine="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Άδεια άσκησης επαγγέλματος ή άλλη επαγγελματική άδεια ή βεβαίωση εγγραφής ή βεβαίωση αναγγελίας  ή βεβαίωση περί πλήρωσης όλων των προϋποθέσεων άσκησης του επαγγέλματος (όπου απαιτείται). Επισημαίνεται ότι όλες οι άδειες άσκησης επαγγέλματος πρέπει να είναι σε ισχύ κατά το χρόνο υποβολής της αίτησης.</w:t>
      </w:r>
    </w:p>
    <w:p w14:paraId="3992113B" w14:textId="77777777" w:rsidR="00D5772B" w:rsidRPr="00BD24F1" w:rsidRDefault="009B75B4" w:rsidP="00D5772B">
      <w:pPr>
        <w:autoSpaceDE w:val="0"/>
        <w:autoSpaceDN w:val="0"/>
        <w:adjustRightInd w:val="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14:paraId="3992113C" w14:textId="77777777" w:rsidR="005D1B84" w:rsidRPr="00BD24F1" w:rsidRDefault="005D1B84" w:rsidP="00B70F05">
      <w:pPr>
        <w:pStyle w:val="a3"/>
        <w:tabs>
          <w:tab w:val="left" w:pos="180"/>
          <w:tab w:val="left" w:pos="540"/>
        </w:tabs>
        <w:autoSpaceDE w:val="0"/>
        <w:autoSpaceDN w:val="0"/>
        <w:adjustRightInd w:val="0"/>
        <w:spacing w:before="240"/>
        <w:ind w:left="0"/>
        <w:jc w:val="both"/>
        <w:rPr>
          <w:rFonts w:asciiTheme="minorHAnsi" w:eastAsia="MgHelveticaUCPol" w:hAnsiTheme="minorHAnsi" w:cstheme="minorHAnsi"/>
          <w:color w:val="FF0000"/>
          <w:sz w:val="22"/>
          <w:szCs w:val="22"/>
        </w:rPr>
      </w:pPr>
    </w:p>
    <w:p w14:paraId="3992113D" w14:textId="77777777" w:rsidR="00965BDB" w:rsidRPr="00BD24F1" w:rsidRDefault="00965BDB" w:rsidP="00965BDB">
      <w:pPr>
        <w:spacing w:line="276" w:lineRule="auto"/>
        <w:ind w:left="266" w:right="278"/>
        <w:jc w:val="center"/>
        <w:rPr>
          <w:rFonts w:asciiTheme="minorHAnsi" w:hAnsiTheme="minorHAnsi" w:cstheme="minorHAnsi"/>
          <w:b/>
          <w:bCs/>
          <w:sz w:val="22"/>
          <w:szCs w:val="22"/>
          <w:u w:val="single"/>
        </w:rPr>
      </w:pPr>
      <w:r w:rsidRPr="00BD24F1">
        <w:rPr>
          <w:rFonts w:asciiTheme="minorHAnsi" w:hAnsiTheme="minorHAnsi" w:cstheme="minorHAnsi"/>
          <w:b/>
          <w:bCs/>
          <w:sz w:val="22"/>
          <w:szCs w:val="22"/>
          <w:u w:val="single"/>
        </w:rPr>
        <w:t>ΕΠΙΘΥΜΗΤΑ ΠΡΟΣΟΝΤΑ</w:t>
      </w:r>
    </w:p>
    <w:p w14:paraId="3992113E" w14:textId="77777777" w:rsidR="006837AA" w:rsidRPr="00BD24F1" w:rsidRDefault="006837AA" w:rsidP="008B652C">
      <w:pPr>
        <w:pStyle w:val="a3"/>
        <w:tabs>
          <w:tab w:val="left" w:pos="180"/>
          <w:tab w:val="left" w:pos="540"/>
        </w:tabs>
        <w:autoSpaceDE w:val="0"/>
        <w:autoSpaceDN w:val="0"/>
        <w:adjustRightInd w:val="0"/>
        <w:spacing w:before="240"/>
        <w:ind w:left="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 xml:space="preserve">Μεταπτυχιακό ή διδακτορικό δίπλωμα (συνοδευόμενο από βεβαίωση του οικείου Εκπαιδευτικού Ιδρύματος που να καθορίζει το γνωστικό αντικείμενο αυτού, μόνο εάν αυτό δεν προκύπτει σαφώς από τον προσκομιζόμενο τίτλο).  </w:t>
      </w:r>
    </w:p>
    <w:p w14:paraId="3992113F" w14:textId="77777777" w:rsidR="006837AA" w:rsidRPr="00BD24F1" w:rsidRDefault="006837AA" w:rsidP="006837AA">
      <w:pPr>
        <w:autoSpaceDE w:val="0"/>
        <w:autoSpaceDN w:val="0"/>
        <w:adjustRightInd w:val="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lastRenderedPageBreak/>
        <w:t>Αν ο μεταπτυχιακός / διδακτορικός τίτλος έχει αποκτηθεί στην αλλοδαπή απαιτείται μόνο Πράξη Αναγνώρισης του τίτλου από το ΔΙΚΑΤΣΑ ή Πιστοποιητικό Αναγνώρισης από το Διεπιστημονικό Οργανισμό Αναγνώρισης Τίτλων Ακαδημαϊκών και Πληροφόρησης (Δ.Ο.Α.Τ.Α.Π.) περί ισοτιμίας 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14:paraId="39921140" w14:textId="77777777" w:rsidR="006837AA" w:rsidRPr="00BD24F1" w:rsidRDefault="006837AA" w:rsidP="006837AA">
      <w:pPr>
        <w:rPr>
          <w:rFonts w:asciiTheme="minorHAnsi" w:hAnsiTheme="minorHAnsi" w:cstheme="minorHAnsi"/>
          <w:sz w:val="22"/>
          <w:szCs w:val="22"/>
        </w:rPr>
      </w:pPr>
    </w:p>
    <w:p w14:paraId="39921142" w14:textId="77777777" w:rsidR="00C274A3" w:rsidRPr="00BD24F1" w:rsidRDefault="00C274A3" w:rsidP="006837AA">
      <w:pPr>
        <w:rPr>
          <w:rFonts w:asciiTheme="minorHAnsi" w:hAnsiTheme="minorHAnsi" w:cstheme="minorHAnsi"/>
          <w:sz w:val="22"/>
          <w:szCs w:val="22"/>
        </w:rPr>
      </w:pPr>
    </w:p>
    <w:p w14:paraId="39921143" w14:textId="77777777" w:rsidR="00965BDB" w:rsidRPr="00BD24F1" w:rsidRDefault="00965BDB" w:rsidP="00965BDB">
      <w:pPr>
        <w:spacing w:line="276" w:lineRule="auto"/>
        <w:ind w:left="266" w:right="278"/>
        <w:jc w:val="center"/>
        <w:rPr>
          <w:rFonts w:asciiTheme="minorHAnsi" w:hAnsiTheme="minorHAnsi" w:cstheme="minorHAnsi"/>
          <w:b/>
          <w:bCs/>
          <w:sz w:val="22"/>
          <w:szCs w:val="22"/>
          <w:u w:val="single"/>
        </w:rPr>
      </w:pPr>
      <w:r w:rsidRPr="00BD24F1">
        <w:rPr>
          <w:rFonts w:asciiTheme="minorHAnsi" w:hAnsiTheme="minorHAnsi" w:cstheme="minorHAnsi"/>
          <w:b/>
          <w:bCs/>
          <w:sz w:val="22"/>
          <w:szCs w:val="22"/>
          <w:u w:val="single"/>
        </w:rPr>
        <w:t>ΓΕΝΙΚΑ ΠΡΟΣΟΝΤΑ</w:t>
      </w:r>
    </w:p>
    <w:p w14:paraId="39921144" w14:textId="77777777" w:rsidR="00965BDB" w:rsidRPr="00BD24F1" w:rsidRDefault="00965BDB" w:rsidP="00514055">
      <w:pPr>
        <w:pStyle w:val="a3"/>
        <w:numPr>
          <w:ilvl w:val="0"/>
          <w:numId w:val="5"/>
        </w:numPr>
        <w:tabs>
          <w:tab w:val="left" w:pos="180"/>
          <w:tab w:val="left" w:pos="540"/>
        </w:tabs>
        <w:spacing w:before="240"/>
        <w:ind w:left="0" w:firstLine="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Φωτοαντίγραφα των δύο όψεων του ατομικού δελτίο</w:t>
      </w:r>
      <w:r w:rsidR="00CE571A" w:rsidRPr="00BD24F1">
        <w:rPr>
          <w:rFonts w:asciiTheme="minorHAnsi" w:eastAsia="MgHelveticaUCPol" w:hAnsiTheme="minorHAnsi" w:cstheme="minorHAnsi"/>
          <w:sz w:val="22"/>
          <w:szCs w:val="22"/>
        </w:rPr>
        <w:t xml:space="preserve">υ ταυτότητας ή  των σελίδων του </w:t>
      </w:r>
      <w:r w:rsidRPr="00BD24F1">
        <w:rPr>
          <w:rFonts w:asciiTheme="minorHAnsi" w:eastAsia="MgHelveticaUCPol" w:hAnsiTheme="minorHAnsi" w:cstheme="minorHAnsi"/>
          <w:sz w:val="22"/>
          <w:szCs w:val="22"/>
        </w:rPr>
        <w:t>διαβατηρίου στις οποίες αναφέρονται ο αριθμός και τα στοιχεία ταυτότητας του κατόχου.</w:t>
      </w:r>
    </w:p>
    <w:p w14:paraId="39921145" w14:textId="77777777" w:rsidR="000D277B" w:rsidRPr="00BD24F1" w:rsidRDefault="000D277B" w:rsidP="00514055">
      <w:pPr>
        <w:pStyle w:val="a3"/>
        <w:tabs>
          <w:tab w:val="left" w:pos="180"/>
          <w:tab w:val="left" w:pos="540"/>
        </w:tabs>
        <w:spacing w:before="240"/>
        <w:ind w:left="0"/>
        <w:jc w:val="both"/>
        <w:rPr>
          <w:rFonts w:asciiTheme="minorHAnsi" w:eastAsia="MgHelveticaUCPol" w:hAnsiTheme="minorHAnsi" w:cstheme="minorHAnsi"/>
          <w:sz w:val="22"/>
          <w:szCs w:val="22"/>
        </w:rPr>
      </w:pPr>
    </w:p>
    <w:p w14:paraId="39921146" w14:textId="77777777" w:rsidR="00965BDB" w:rsidRPr="00BD24F1" w:rsidRDefault="00965BDB" w:rsidP="00CE571A">
      <w:pPr>
        <w:pStyle w:val="a3"/>
        <w:numPr>
          <w:ilvl w:val="0"/>
          <w:numId w:val="5"/>
        </w:numPr>
        <w:tabs>
          <w:tab w:val="left" w:pos="180"/>
          <w:tab w:val="left" w:pos="540"/>
        </w:tabs>
        <w:spacing w:before="240"/>
        <w:ind w:left="0" w:firstLine="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 xml:space="preserve">Υπεύθυνη Δήλωση όπου θα δηλώνονται τα στοιχεία της ηλικίας και καταλληλότητας όπως αναφέρονται </w:t>
      </w:r>
      <w:r w:rsidR="00EE3B5F" w:rsidRPr="00BD24F1">
        <w:rPr>
          <w:rFonts w:asciiTheme="minorHAnsi" w:eastAsia="MgHelveticaUCPol" w:hAnsiTheme="minorHAnsi" w:cstheme="minorHAnsi"/>
          <w:sz w:val="22"/>
          <w:szCs w:val="22"/>
        </w:rPr>
        <w:t xml:space="preserve">στην </w:t>
      </w:r>
      <w:r w:rsidR="00536E66" w:rsidRPr="00BD24F1">
        <w:rPr>
          <w:rFonts w:asciiTheme="minorHAnsi" w:eastAsia="MgHelveticaUCPol" w:hAnsiTheme="minorHAnsi" w:cstheme="minorHAnsi"/>
          <w:sz w:val="22"/>
          <w:szCs w:val="22"/>
        </w:rPr>
        <w:t>δεύτερη παράγραφο του πίνακα</w:t>
      </w:r>
      <w:r w:rsidR="00952A2F" w:rsidRPr="00BD24F1">
        <w:rPr>
          <w:rFonts w:asciiTheme="minorHAnsi" w:eastAsia="MgHelveticaUCPol" w:hAnsiTheme="minorHAnsi" w:cstheme="minorHAnsi"/>
          <w:sz w:val="22"/>
          <w:szCs w:val="22"/>
        </w:rPr>
        <w:t xml:space="preserve"> </w:t>
      </w:r>
      <w:r w:rsidR="00540C9D" w:rsidRPr="00BD24F1">
        <w:rPr>
          <w:rFonts w:asciiTheme="minorHAnsi" w:eastAsia="MgHelveticaUCPol" w:hAnsiTheme="minorHAnsi" w:cstheme="minorHAnsi"/>
          <w:sz w:val="22"/>
          <w:szCs w:val="22"/>
        </w:rPr>
        <w:t xml:space="preserve">Β </w:t>
      </w:r>
      <w:r w:rsidR="00952A2F" w:rsidRPr="00BD24F1">
        <w:rPr>
          <w:rFonts w:asciiTheme="minorHAnsi" w:eastAsia="MgHelveticaUCPol" w:hAnsiTheme="minorHAnsi" w:cstheme="minorHAnsi"/>
          <w:b/>
          <w:sz w:val="22"/>
          <w:szCs w:val="22"/>
        </w:rPr>
        <w:t>«</w:t>
      </w:r>
      <w:r w:rsidR="00540C9D" w:rsidRPr="00BD24F1">
        <w:rPr>
          <w:rFonts w:asciiTheme="minorHAnsi" w:eastAsia="MgHelveticaUCPol" w:hAnsiTheme="minorHAnsi" w:cstheme="minorHAnsi"/>
          <w:b/>
          <w:sz w:val="22"/>
          <w:szCs w:val="22"/>
        </w:rPr>
        <w:t>Απαιτούμενα προσόντα»</w:t>
      </w:r>
      <w:r w:rsidR="00134D4D" w:rsidRPr="00BD24F1">
        <w:rPr>
          <w:rFonts w:asciiTheme="minorHAnsi" w:eastAsia="MgHelveticaUCPol" w:hAnsiTheme="minorHAnsi" w:cstheme="minorHAnsi"/>
          <w:b/>
          <w:sz w:val="22"/>
          <w:szCs w:val="22"/>
        </w:rPr>
        <w:t xml:space="preserve"> </w:t>
      </w:r>
      <w:r w:rsidR="00134D4D" w:rsidRPr="00BD24F1">
        <w:rPr>
          <w:rFonts w:asciiTheme="minorHAnsi" w:eastAsia="MgHelveticaUCPol" w:hAnsiTheme="minorHAnsi" w:cstheme="minorHAnsi"/>
          <w:sz w:val="22"/>
          <w:szCs w:val="22"/>
        </w:rPr>
        <w:t>της Ανακοίνωσης</w:t>
      </w:r>
      <w:r w:rsidRPr="00BD24F1">
        <w:rPr>
          <w:rFonts w:asciiTheme="minorHAnsi" w:eastAsia="MgHelveticaUCPol" w:hAnsiTheme="minorHAnsi" w:cstheme="minorHAnsi"/>
          <w:sz w:val="22"/>
          <w:szCs w:val="22"/>
        </w:rPr>
        <w:t>.</w:t>
      </w:r>
    </w:p>
    <w:p w14:paraId="39921147" w14:textId="77777777" w:rsidR="000D277B" w:rsidRPr="00BD24F1" w:rsidRDefault="000D277B" w:rsidP="000D277B">
      <w:pPr>
        <w:pStyle w:val="a3"/>
        <w:tabs>
          <w:tab w:val="left" w:pos="180"/>
          <w:tab w:val="left" w:pos="540"/>
        </w:tabs>
        <w:spacing w:before="240"/>
        <w:ind w:left="0"/>
        <w:jc w:val="both"/>
        <w:rPr>
          <w:rFonts w:asciiTheme="minorHAnsi" w:eastAsia="MgHelveticaUCPol" w:hAnsiTheme="minorHAnsi" w:cstheme="minorHAnsi"/>
          <w:sz w:val="22"/>
          <w:szCs w:val="22"/>
        </w:rPr>
      </w:pPr>
    </w:p>
    <w:p w14:paraId="39921148" w14:textId="77777777" w:rsidR="00540C9D" w:rsidRPr="00BD24F1" w:rsidRDefault="00965BDB" w:rsidP="00CE571A">
      <w:pPr>
        <w:pStyle w:val="a3"/>
        <w:numPr>
          <w:ilvl w:val="0"/>
          <w:numId w:val="5"/>
        </w:numPr>
        <w:tabs>
          <w:tab w:val="left" w:pos="180"/>
          <w:tab w:val="left" w:pos="540"/>
        </w:tabs>
        <w:spacing w:before="240"/>
        <w:ind w:left="0" w:firstLine="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Υπεύθυνη Δήλωση όπου θα δηλώνονται τα στοιχεία της μη καταδίκης κλπ</w:t>
      </w:r>
      <w:r w:rsidR="00093C91" w:rsidRPr="00BD24F1">
        <w:rPr>
          <w:rFonts w:asciiTheme="minorHAnsi" w:eastAsia="MgHelveticaUCPol" w:hAnsiTheme="minorHAnsi" w:cstheme="minorHAnsi"/>
          <w:sz w:val="22"/>
          <w:szCs w:val="22"/>
        </w:rPr>
        <w:t xml:space="preserve">. όπως αναφέρονται </w:t>
      </w:r>
      <w:r w:rsidR="00A23407" w:rsidRPr="00BD24F1">
        <w:rPr>
          <w:rFonts w:asciiTheme="minorHAnsi" w:eastAsia="MgHelveticaUCPol" w:hAnsiTheme="minorHAnsi" w:cstheme="minorHAnsi"/>
          <w:sz w:val="22"/>
          <w:szCs w:val="22"/>
        </w:rPr>
        <w:t>στην παράγραφο 2</w:t>
      </w:r>
      <w:r w:rsidR="00A23407" w:rsidRPr="00BD24F1">
        <w:rPr>
          <w:rFonts w:asciiTheme="minorHAnsi" w:eastAsia="MgHelveticaUCPol" w:hAnsiTheme="minorHAnsi" w:cstheme="minorHAnsi"/>
          <w:sz w:val="22"/>
          <w:szCs w:val="22"/>
          <w:vertAlign w:val="superscript"/>
        </w:rPr>
        <w:t>α</w:t>
      </w:r>
      <w:r w:rsidR="00A23407" w:rsidRPr="00BD24F1">
        <w:rPr>
          <w:rFonts w:asciiTheme="minorHAnsi" w:eastAsia="MgHelveticaUCPol" w:hAnsiTheme="minorHAnsi" w:cstheme="minorHAnsi"/>
          <w:sz w:val="22"/>
          <w:szCs w:val="22"/>
        </w:rPr>
        <w:t>.</w:t>
      </w:r>
      <w:r w:rsidR="00DC7D21" w:rsidRPr="00BD24F1">
        <w:rPr>
          <w:rFonts w:asciiTheme="minorHAnsi" w:eastAsia="MgHelveticaUCPol" w:hAnsiTheme="minorHAnsi" w:cstheme="minorHAnsi"/>
          <w:sz w:val="22"/>
          <w:szCs w:val="22"/>
        </w:rPr>
        <w:t xml:space="preserve"> </w:t>
      </w:r>
      <w:r w:rsidR="00093C91" w:rsidRPr="00BD24F1">
        <w:rPr>
          <w:rFonts w:asciiTheme="minorHAnsi" w:eastAsia="MgHelveticaUCPol" w:hAnsiTheme="minorHAnsi" w:cstheme="minorHAnsi"/>
          <w:sz w:val="22"/>
          <w:szCs w:val="22"/>
        </w:rPr>
        <w:t>το</w:t>
      </w:r>
      <w:r w:rsidR="00DC7D21" w:rsidRPr="00BD24F1">
        <w:rPr>
          <w:rFonts w:asciiTheme="minorHAnsi" w:eastAsia="MgHelveticaUCPol" w:hAnsiTheme="minorHAnsi" w:cstheme="minorHAnsi"/>
          <w:sz w:val="22"/>
          <w:szCs w:val="22"/>
        </w:rPr>
        <w:t>υ</w:t>
      </w:r>
      <w:r w:rsidR="00093C91" w:rsidRPr="00BD24F1">
        <w:rPr>
          <w:rFonts w:asciiTheme="minorHAnsi" w:eastAsia="MgHelveticaUCPol" w:hAnsiTheme="minorHAnsi" w:cstheme="minorHAnsi"/>
          <w:sz w:val="22"/>
          <w:szCs w:val="22"/>
        </w:rPr>
        <w:t xml:space="preserve"> </w:t>
      </w:r>
      <w:r w:rsidR="00A23407" w:rsidRPr="00BD24F1">
        <w:rPr>
          <w:rFonts w:asciiTheme="minorHAnsi" w:eastAsia="MgHelveticaUCPol" w:hAnsiTheme="minorHAnsi" w:cstheme="minorHAnsi"/>
          <w:sz w:val="22"/>
          <w:szCs w:val="22"/>
        </w:rPr>
        <w:t>κεφαλαίου</w:t>
      </w:r>
      <w:r w:rsidR="00DC7D21" w:rsidRPr="00BD24F1">
        <w:rPr>
          <w:rFonts w:asciiTheme="minorHAnsi" w:eastAsia="MgHelveticaUCPol" w:hAnsiTheme="minorHAnsi" w:cstheme="minorHAnsi"/>
          <w:sz w:val="22"/>
          <w:szCs w:val="22"/>
        </w:rPr>
        <w:t xml:space="preserve"> </w:t>
      </w:r>
      <w:r w:rsidR="00134D4D" w:rsidRPr="00BD24F1">
        <w:rPr>
          <w:rFonts w:asciiTheme="minorHAnsi" w:eastAsia="MgHelveticaUCPol" w:hAnsiTheme="minorHAnsi" w:cstheme="minorHAnsi"/>
          <w:sz w:val="22"/>
          <w:szCs w:val="22"/>
        </w:rPr>
        <w:t>«</w:t>
      </w:r>
      <w:r w:rsidR="00DC7D21" w:rsidRPr="00BD24F1">
        <w:rPr>
          <w:rFonts w:asciiTheme="minorHAnsi" w:eastAsia="MgHelveticaUCPol" w:hAnsiTheme="minorHAnsi" w:cstheme="minorHAnsi"/>
          <w:b/>
          <w:sz w:val="22"/>
          <w:szCs w:val="22"/>
        </w:rPr>
        <w:t>Γενικά Προσόντα</w:t>
      </w:r>
      <w:r w:rsidR="00134D4D" w:rsidRPr="00BD24F1">
        <w:rPr>
          <w:rFonts w:asciiTheme="minorHAnsi" w:eastAsia="MgHelveticaUCPol" w:hAnsiTheme="minorHAnsi" w:cstheme="minorHAnsi"/>
          <w:b/>
          <w:sz w:val="22"/>
          <w:szCs w:val="22"/>
        </w:rPr>
        <w:t>»</w:t>
      </w:r>
      <w:r w:rsidR="00DC7D21" w:rsidRPr="00BD24F1">
        <w:rPr>
          <w:rFonts w:asciiTheme="minorHAnsi" w:eastAsia="MgHelveticaUCPol" w:hAnsiTheme="minorHAnsi" w:cstheme="minorHAnsi"/>
          <w:b/>
          <w:sz w:val="22"/>
          <w:szCs w:val="22"/>
        </w:rPr>
        <w:t xml:space="preserve"> </w:t>
      </w:r>
      <w:r w:rsidR="00DC7D21" w:rsidRPr="00BD24F1">
        <w:rPr>
          <w:rFonts w:asciiTheme="minorHAnsi" w:eastAsia="MgHelveticaUCPol" w:hAnsiTheme="minorHAnsi" w:cstheme="minorHAnsi"/>
          <w:sz w:val="22"/>
          <w:szCs w:val="22"/>
        </w:rPr>
        <w:t>της Ανακοίνωσης</w:t>
      </w:r>
      <w:r w:rsidR="00952A2F" w:rsidRPr="00BD24F1">
        <w:rPr>
          <w:rFonts w:asciiTheme="minorHAnsi" w:eastAsia="MgHelveticaUCPol" w:hAnsiTheme="minorHAnsi" w:cstheme="minorHAnsi"/>
          <w:sz w:val="22"/>
          <w:szCs w:val="22"/>
        </w:rPr>
        <w:t>.</w:t>
      </w:r>
    </w:p>
    <w:p w14:paraId="39921149" w14:textId="77777777" w:rsidR="001520A2" w:rsidRPr="00BD24F1" w:rsidRDefault="001520A2" w:rsidP="001520A2">
      <w:pPr>
        <w:pStyle w:val="a3"/>
        <w:rPr>
          <w:rFonts w:asciiTheme="minorHAnsi" w:eastAsia="MgHelveticaUCPol" w:hAnsiTheme="minorHAnsi" w:cstheme="minorHAnsi"/>
          <w:sz w:val="22"/>
          <w:szCs w:val="22"/>
        </w:rPr>
      </w:pPr>
    </w:p>
    <w:p w14:paraId="3992114A" w14:textId="77777777" w:rsidR="001520A2" w:rsidRPr="00BD24F1" w:rsidRDefault="001520A2" w:rsidP="00CE571A">
      <w:pPr>
        <w:pStyle w:val="a3"/>
        <w:numPr>
          <w:ilvl w:val="0"/>
          <w:numId w:val="5"/>
        </w:numPr>
        <w:tabs>
          <w:tab w:val="left" w:pos="180"/>
          <w:tab w:val="left" w:pos="540"/>
        </w:tabs>
        <w:spacing w:before="240"/>
        <w:ind w:left="0" w:firstLine="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Υπεύθυνη Δήλωση όπου θα δηλώνεται η δυνατότητα έκδοσης δελτίου παροχής υπηρεσιών όπως αναφέρεται</w:t>
      </w:r>
      <w:r w:rsidR="00A23407" w:rsidRPr="00BD24F1">
        <w:rPr>
          <w:rFonts w:asciiTheme="minorHAnsi" w:eastAsia="MgHelveticaUCPol" w:hAnsiTheme="minorHAnsi" w:cstheme="minorHAnsi"/>
          <w:sz w:val="22"/>
          <w:szCs w:val="22"/>
        </w:rPr>
        <w:t xml:space="preserve"> στην παράγραφο 3</w:t>
      </w:r>
      <w:r w:rsidR="00FF7335" w:rsidRPr="00BD24F1">
        <w:rPr>
          <w:rFonts w:asciiTheme="minorHAnsi" w:eastAsia="MgHelveticaUCPol" w:hAnsiTheme="minorHAnsi" w:cstheme="minorHAnsi"/>
          <w:sz w:val="22"/>
          <w:szCs w:val="22"/>
        </w:rPr>
        <w:t xml:space="preserve"> </w:t>
      </w:r>
      <w:r w:rsidR="00A23407" w:rsidRPr="00BD24F1">
        <w:rPr>
          <w:rFonts w:asciiTheme="minorHAnsi" w:eastAsia="MgHelveticaUCPol" w:hAnsiTheme="minorHAnsi" w:cstheme="minorHAnsi"/>
          <w:sz w:val="22"/>
          <w:szCs w:val="22"/>
        </w:rPr>
        <w:t xml:space="preserve">του κεφαλαίου </w:t>
      </w:r>
      <w:r w:rsidR="00134D4D" w:rsidRPr="00BD24F1">
        <w:rPr>
          <w:rFonts w:asciiTheme="minorHAnsi" w:eastAsia="MgHelveticaUCPol" w:hAnsiTheme="minorHAnsi" w:cstheme="minorHAnsi"/>
          <w:sz w:val="22"/>
          <w:szCs w:val="22"/>
        </w:rPr>
        <w:t>«</w:t>
      </w:r>
      <w:r w:rsidR="00A23407" w:rsidRPr="00BD24F1">
        <w:rPr>
          <w:rFonts w:asciiTheme="minorHAnsi" w:eastAsia="MgHelveticaUCPol" w:hAnsiTheme="minorHAnsi" w:cstheme="minorHAnsi"/>
          <w:b/>
          <w:sz w:val="22"/>
          <w:szCs w:val="22"/>
        </w:rPr>
        <w:t>Γενικά Προσόντα</w:t>
      </w:r>
      <w:r w:rsidR="00134D4D" w:rsidRPr="00BD24F1">
        <w:rPr>
          <w:rFonts w:asciiTheme="minorHAnsi" w:eastAsia="MgHelveticaUCPol" w:hAnsiTheme="minorHAnsi" w:cstheme="minorHAnsi"/>
          <w:b/>
          <w:sz w:val="22"/>
          <w:szCs w:val="22"/>
        </w:rPr>
        <w:t>»</w:t>
      </w:r>
      <w:r w:rsidR="00A23407" w:rsidRPr="00BD24F1">
        <w:rPr>
          <w:rFonts w:asciiTheme="minorHAnsi" w:eastAsia="MgHelveticaUCPol" w:hAnsiTheme="minorHAnsi" w:cstheme="minorHAnsi"/>
          <w:b/>
          <w:sz w:val="22"/>
          <w:szCs w:val="22"/>
        </w:rPr>
        <w:t xml:space="preserve"> </w:t>
      </w:r>
      <w:r w:rsidR="00A23407" w:rsidRPr="00BD24F1">
        <w:rPr>
          <w:rFonts w:asciiTheme="minorHAnsi" w:eastAsia="MgHelveticaUCPol" w:hAnsiTheme="minorHAnsi" w:cstheme="minorHAnsi"/>
          <w:sz w:val="22"/>
          <w:szCs w:val="22"/>
        </w:rPr>
        <w:t>της Ανακοίνωσης</w:t>
      </w:r>
      <w:r w:rsidR="00952A2F" w:rsidRPr="00BD24F1">
        <w:rPr>
          <w:rFonts w:asciiTheme="minorHAnsi" w:eastAsia="MgHelveticaUCPol" w:hAnsiTheme="minorHAnsi" w:cstheme="minorHAnsi"/>
          <w:sz w:val="22"/>
          <w:szCs w:val="22"/>
        </w:rPr>
        <w:t>.</w:t>
      </w:r>
    </w:p>
    <w:p w14:paraId="3992114B" w14:textId="77777777" w:rsidR="001520A2" w:rsidRPr="00BD24F1" w:rsidRDefault="001520A2" w:rsidP="001520A2">
      <w:pPr>
        <w:pStyle w:val="a3"/>
        <w:tabs>
          <w:tab w:val="left" w:pos="180"/>
          <w:tab w:val="left" w:pos="540"/>
        </w:tabs>
        <w:spacing w:before="240"/>
        <w:ind w:left="0"/>
        <w:jc w:val="both"/>
        <w:rPr>
          <w:rFonts w:asciiTheme="minorHAnsi" w:eastAsia="MgHelveticaUCPol" w:hAnsiTheme="minorHAnsi" w:cstheme="minorHAnsi"/>
          <w:sz w:val="22"/>
          <w:szCs w:val="22"/>
        </w:rPr>
      </w:pPr>
    </w:p>
    <w:p w14:paraId="3992114C" w14:textId="77777777" w:rsidR="00521329" w:rsidRPr="00BD24F1" w:rsidRDefault="00521329" w:rsidP="00CE571A">
      <w:pPr>
        <w:pStyle w:val="a3"/>
        <w:numPr>
          <w:ilvl w:val="0"/>
          <w:numId w:val="5"/>
        </w:numPr>
        <w:tabs>
          <w:tab w:val="left" w:pos="180"/>
          <w:tab w:val="left" w:pos="540"/>
        </w:tabs>
        <w:spacing w:before="240"/>
        <w:ind w:left="0" w:firstLine="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 xml:space="preserve">Για τον υποψήφιο </w:t>
      </w:r>
      <w:r w:rsidRPr="00BD24F1">
        <w:rPr>
          <w:rFonts w:asciiTheme="minorHAnsi" w:eastAsia="MgHelveticaUCPol" w:hAnsiTheme="minorHAnsi" w:cstheme="minorHAnsi"/>
          <w:b/>
          <w:sz w:val="22"/>
          <w:szCs w:val="22"/>
        </w:rPr>
        <w:t>χωρίς ελληνική ιθαγένεια</w:t>
      </w:r>
      <w:r w:rsidRPr="00BD24F1">
        <w:rPr>
          <w:rFonts w:asciiTheme="minorHAnsi" w:eastAsia="MgHelveticaUCPol" w:hAnsiTheme="minorHAnsi" w:cstheme="minorHAnsi"/>
          <w:sz w:val="22"/>
          <w:szCs w:val="22"/>
        </w:rPr>
        <w:t xml:space="preserve">, ο οποίος πρέπει να αποδείξει ότι </w:t>
      </w:r>
      <w:r w:rsidRPr="00BD24F1">
        <w:rPr>
          <w:rFonts w:asciiTheme="minorHAnsi" w:eastAsia="MgHelveticaUCPol" w:hAnsiTheme="minorHAnsi" w:cstheme="minorHAnsi"/>
          <w:b/>
          <w:sz w:val="22"/>
          <w:szCs w:val="22"/>
        </w:rPr>
        <w:t>γνωρίζει την Ελληνική γλώσσα</w:t>
      </w:r>
      <w:r w:rsidRPr="00BD24F1">
        <w:rPr>
          <w:rFonts w:asciiTheme="minorHAnsi" w:eastAsia="MgHelveticaUCPol" w:hAnsiTheme="minorHAnsi" w:cstheme="minorHAnsi"/>
          <w:sz w:val="22"/>
          <w:szCs w:val="22"/>
        </w:rPr>
        <w:t xml:space="preserve"> σε βαθμό επαρκή για την άσκηση των καθηκόντων της επιδιωκόμενης ειδικότητας, απαιτείται </w:t>
      </w:r>
      <w:r w:rsidRPr="00BD24F1">
        <w:rPr>
          <w:rFonts w:asciiTheme="minorHAnsi" w:eastAsia="MgHelveticaUCPol" w:hAnsiTheme="minorHAnsi" w:cstheme="minorHAnsi"/>
          <w:b/>
          <w:sz w:val="22"/>
          <w:szCs w:val="22"/>
        </w:rPr>
        <w:t>Πιστοποιητικό Ελληνομάθειας</w:t>
      </w:r>
      <w:r w:rsidRPr="00BD24F1">
        <w:rPr>
          <w:rFonts w:asciiTheme="minorHAnsi" w:eastAsia="MgHelveticaUCPol" w:hAnsiTheme="minorHAnsi" w:cstheme="minorHAnsi"/>
          <w:sz w:val="22"/>
          <w:szCs w:val="22"/>
        </w:rPr>
        <w:t xml:space="preserve"> (</w:t>
      </w:r>
      <w:r w:rsidRPr="00BD24F1">
        <w:rPr>
          <w:rFonts w:asciiTheme="minorHAnsi" w:eastAsia="MgHelveticaUCPol" w:hAnsiTheme="minorHAnsi" w:cstheme="minorHAnsi"/>
          <w:sz w:val="22"/>
          <w:szCs w:val="22"/>
          <w:lang w:val="en-US"/>
        </w:rPr>
        <w:t>N</w:t>
      </w:r>
      <w:r w:rsidRPr="00BD24F1">
        <w:rPr>
          <w:rFonts w:asciiTheme="minorHAnsi" w:eastAsia="MgHelveticaUCPol" w:hAnsiTheme="minorHAnsi" w:cstheme="minorHAnsi"/>
          <w:sz w:val="22"/>
          <w:szCs w:val="22"/>
        </w:rPr>
        <w:t xml:space="preserve">.2413/1996 άρθρο 10 παρ. 1) που χορηγείται από το </w:t>
      </w:r>
      <w:r w:rsidRPr="00BD24F1">
        <w:rPr>
          <w:rFonts w:asciiTheme="minorHAnsi" w:eastAsia="MgHelveticaUCPol" w:hAnsiTheme="minorHAnsi" w:cstheme="minorHAnsi"/>
          <w:b/>
          <w:sz w:val="22"/>
          <w:szCs w:val="22"/>
        </w:rPr>
        <w:t>Κέντρο Ελληνικής Γλώσσας</w:t>
      </w:r>
      <w:r w:rsidRPr="00BD24F1">
        <w:rPr>
          <w:rFonts w:asciiTheme="minorHAnsi" w:eastAsia="MgHelveticaUCPol" w:hAnsiTheme="minorHAnsi" w:cstheme="minorHAnsi"/>
          <w:sz w:val="22"/>
          <w:szCs w:val="22"/>
        </w:rPr>
        <w:t xml:space="preserve">: </w:t>
      </w:r>
      <w:r w:rsidRPr="00BD24F1">
        <w:rPr>
          <w:rFonts w:asciiTheme="minorHAnsi" w:hAnsiTheme="minorHAnsi" w:cstheme="minorHAnsi"/>
          <w:bCs/>
          <w:sz w:val="22"/>
          <w:szCs w:val="22"/>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D24F1">
        <w:rPr>
          <w:rFonts w:asciiTheme="minorHAnsi" w:eastAsia="MgHelveticaUCPol" w:hAnsiTheme="minorHAnsi" w:cstheme="minorHAnsi"/>
          <w:sz w:val="22"/>
          <w:szCs w:val="22"/>
        </w:rPr>
        <w:t>των κατωτέρω επιπέδων:</w:t>
      </w:r>
    </w:p>
    <w:p w14:paraId="3992114D" w14:textId="77777777" w:rsidR="00521329" w:rsidRPr="00BD24F1" w:rsidRDefault="00521329" w:rsidP="00521329">
      <w:pPr>
        <w:autoSpaceDE w:val="0"/>
        <w:autoSpaceDN w:val="0"/>
        <w:adjustRightInd w:val="0"/>
        <w:jc w:val="both"/>
        <w:rPr>
          <w:rFonts w:asciiTheme="minorHAnsi" w:hAnsiTheme="minorHAnsi" w:cstheme="minorHAnsi"/>
          <w:bCs/>
          <w:sz w:val="22"/>
          <w:szCs w:val="22"/>
        </w:rPr>
      </w:pPr>
      <w:r w:rsidRPr="00BD24F1">
        <w:rPr>
          <w:rFonts w:asciiTheme="minorHAnsi" w:hAnsiTheme="minorHAnsi" w:cstheme="minorHAnsi"/>
          <w:bCs/>
          <w:sz w:val="22"/>
          <w:szCs w:val="22"/>
        </w:rPr>
        <w:t xml:space="preserve">Α ΕΠΙΠΕΔΟ </w:t>
      </w:r>
      <w:r w:rsidRPr="00BD24F1">
        <w:rPr>
          <w:rFonts w:asciiTheme="minorHAnsi" w:hAnsiTheme="minorHAnsi" w:cstheme="minorHAnsi"/>
          <w:b/>
          <w:bCs/>
          <w:sz w:val="22"/>
          <w:szCs w:val="22"/>
        </w:rPr>
        <w:t>ή</w:t>
      </w:r>
      <w:r w:rsidRPr="00BD24F1">
        <w:rPr>
          <w:rFonts w:asciiTheme="minorHAnsi" w:hAnsiTheme="minorHAnsi" w:cstheme="minorHAnsi"/>
          <w:bCs/>
          <w:sz w:val="22"/>
          <w:szCs w:val="22"/>
        </w:rPr>
        <w:t xml:space="preserve"> Α2 ΕΠΙΠΕΔΟ (Σ.Ε.): Για την Κατηγορία Υποχρεωτικής Εκπαίδευσης (Υ.Ε.).</w:t>
      </w:r>
    </w:p>
    <w:p w14:paraId="3992114E" w14:textId="77777777" w:rsidR="00521329" w:rsidRPr="00BD24F1" w:rsidRDefault="00521329" w:rsidP="00521329">
      <w:pPr>
        <w:autoSpaceDE w:val="0"/>
        <w:autoSpaceDN w:val="0"/>
        <w:adjustRightInd w:val="0"/>
        <w:jc w:val="both"/>
        <w:rPr>
          <w:rFonts w:asciiTheme="minorHAnsi" w:hAnsiTheme="minorHAnsi" w:cstheme="minorHAnsi"/>
          <w:bCs/>
          <w:sz w:val="22"/>
          <w:szCs w:val="22"/>
        </w:rPr>
      </w:pPr>
      <w:r w:rsidRPr="00BD24F1">
        <w:rPr>
          <w:rFonts w:asciiTheme="minorHAnsi" w:hAnsiTheme="minorHAnsi" w:cstheme="minorHAnsi"/>
          <w:bCs/>
          <w:sz w:val="22"/>
          <w:szCs w:val="22"/>
        </w:rPr>
        <w:t xml:space="preserve">Β ΕΠΙΠΕΔΟ </w:t>
      </w:r>
      <w:r w:rsidRPr="00BD24F1">
        <w:rPr>
          <w:rFonts w:asciiTheme="minorHAnsi" w:hAnsiTheme="minorHAnsi" w:cstheme="minorHAnsi"/>
          <w:b/>
          <w:bCs/>
          <w:sz w:val="22"/>
          <w:szCs w:val="22"/>
        </w:rPr>
        <w:t>ή</w:t>
      </w:r>
      <w:r w:rsidRPr="00BD24F1">
        <w:rPr>
          <w:rFonts w:asciiTheme="minorHAnsi" w:hAnsiTheme="minorHAnsi" w:cstheme="minorHAnsi"/>
          <w:bCs/>
          <w:sz w:val="22"/>
          <w:szCs w:val="22"/>
        </w:rPr>
        <w:t xml:space="preserve"> Β1 ΕΠΙΠΕΔΟ (Σ.Ε.): Για την Κατηγορία Δευτεροβάθμιας Εκπαίδευσης (Δ.Ε.) μη Διοικητικού Προσωπικού ή και Εργατοτεχνικού Προσωπικού.</w:t>
      </w:r>
    </w:p>
    <w:p w14:paraId="3992114F" w14:textId="77777777" w:rsidR="00521329" w:rsidRPr="00BD24F1" w:rsidRDefault="00521329" w:rsidP="00521329">
      <w:pPr>
        <w:autoSpaceDE w:val="0"/>
        <w:autoSpaceDN w:val="0"/>
        <w:adjustRightInd w:val="0"/>
        <w:jc w:val="both"/>
        <w:rPr>
          <w:rFonts w:asciiTheme="minorHAnsi" w:hAnsiTheme="minorHAnsi" w:cstheme="minorHAnsi"/>
          <w:bCs/>
          <w:sz w:val="22"/>
          <w:szCs w:val="22"/>
        </w:rPr>
      </w:pPr>
      <w:r w:rsidRPr="00BD24F1">
        <w:rPr>
          <w:rFonts w:asciiTheme="minorHAnsi" w:eastAsia="MgHelveticaUCPol" w:hAnsiTheme="minorHAnsi" w:cstheme="minorHAnsi"/>
          <w:sz w:val="22"/>
          <w:szCs w:val="22"/>
        </w:rPr>
        <w:t xml:space="preserve">Γ ΕΠΙΠΕΔΟ </w:t>
      </w:r>
      <w:r w:rsidRPr="00BD24F1">
        <w:rPr>
          <w:rFonts w:asciiTheme="minorHAnsi" w:eastAsia="MgHelveticaUCPol" w:hAnsiTheme="minorHAnsi" w:cstheme="minorHAnsi"/>
          <w:b/>
          <w:sz w:val="22"/>
          <w:szCs w:val="22"/>
        </w:rPr>
        <w:t xml:space="preserve">ή </w:t>
      </w:r>
      <w:r w:rsidRPr="00BD24F1">
        <w:rPr>
          <w:rFonts w:asciiTheme="minorHAnsi" w:eastAsia="MgHelveticaUCPol" w:hAnsiTheme="minorHAnsi" w:cstheme="minorHAnsi"/>
          <w:sz w:val="22"/>
          <w:szCs w:val="22"/>
        </w:rPr>
        <w:t xml:space="preserve">Β2 ΕΠΙΠΕΔΟ (Σ.Ε.): </w:t>
      </w:r>
      <w:r w:rsidRPr="00BD24F1">
        <w:rPr>
          <w:rFonts w:asciiTheme="minorHAnsi" w:hAnsiTheme="minorHAnsi" w:cstheme="minorHAnsi"/>
          <w:bCs/>
          <w:sz w:val="22"/>
          <w:szCs w:val="22"/>
        </w:rPr>
        <w:t xml:space="preserve">Για τις Κατηγορίες Πανεπιστημιακής (Π.Ε.) και Τεχνολογικής Εκπαίδευσης </w:t>
      </w:r>
      <w:r w:rsidRPr="00BD24F1">
        <w:rPr>
          <w:rFonts w:asciiTheme="minorHAnsi" w:eastAsia="MgHelveticaUCPol" w:hAnsiTheme="minorHAnsi" w:cstheme="minorHAnsi"/>
          <w:sz w:val="22"/>
          <w:szCs w:val="22"/>
        </w:rPr>
        <w:t>(Τ.Ε.)</w:t>
      </w:r>
      <w:r w:rsidRPr="00BD24F1">
        <w:rPr>
          <w:rFonts w:asciiTheme="minorHAnsi" w:hAnsiTheme="minorHAnsi" w:cstheme="minorHAnsi"/>
          <w:bCs/>
          <w:sz w:val="22"/>
          <w:szCs w:val="22"/>
        </w:rPr>
        <w:t xml:space="preserve"> μη Διοικητικού Προσωπικού και για την Κατηγορία Δευτεροβάθμιας Εκπαίδευσης </w:t>
      </w:r>
      <w:r w:rsidRPr="00BD24F1">
        <w:rPr>
          <w:rFonts w:asciiTheme="minorHAnsi" w:eastAsia="MgHelveticaUCPol" w:hAnsiTheme="minorHAnsi" w:cstheme="minorHAnsi"/>
          <w:sz w:val="22"/>
          <w:szCs w:val="22"/>
        </w:rPr>
        <w:t xml:space="preserve">(Δ.Ε.) </w:t>
      </w:r>
      <w:r w:rsidRPr="00BD24F1">
        <w:rPr>
          <w:rFonts w:asciiTheme="minorHAnsi" w:hAnsiTheme="minorHAnsi" w:cstheme="minorHAnsi"/>
          <w:bCs/>
          <w:sz w:val="22"/>
          <w:szCs w:val="22"/>
        </w:rPr>
        <w:t>Διοικητικού Προσωπικού.</w:t>
      </w:r>
    </w:p>
    <w:p w14:paraId="39921150" w14:textId="77777777" w:rsidR="00521329" w:rsidRPr="00BD24F1" w:rsidRDefault="00521329" w:rsidP="00521329">
      <w:pPr>
        <w:autoSpaceDE w:val="0"/>
        <w:autoSpaceDN w:val="0"/>
        <w:adjustRightInd w:val="0"/>
        <w:jc w:val="both"/>
        <w:rPr>
          <w:rFonts w:asciiTheme="minorHAnsi" w:hAnsiTheme="minorHAnsi" w:cstheme="minorHAnsi"/>
          <w:bCs/>
          <w:sz w:val="22"/>
          <w:szCs w:val="22"/>
        </w:rPr>
      </w:pPr>
      <w:r w:rsidRPr="00BD24F1">
        <w:rPr>
          <w:rFonts w:asciiTheme="minorHAnsi" w:eastAsia="MgHelveticaUCPol" w:hAnsiTheme="minorHAnsi" w:cstheme="minorHAnsi"/>
          <w:sz w:val="22"/>
          <w:szCs w:val="22"/>
        </w:rPr>
        <w:t xml:space="preserve">Δ ΕΠΙΠΕΔΟ </w:t>
      </w:r>
      <w:r w:rsidRPr="00BD24F1">
        <w:rPr>
          <w:rFonts w:asciiTheme="minorHAnsi" w:eastAsia="MgHelveticaUCPol" w:hAnsiTheme="minorHAnsi" w:cstheme="minorHAnsi"/>
          <w:b/>
          <w:sz w:val="22"/>
          <w:szCs w:val="22"/>
        </w:rPr>
        <w:t>ή</w:t>
      </w:r>
      <w:r w:rsidRPr="00BD24F1">
        <w:rPr>
          <w:rFonts w:asciiTheme="minorHAnsi" w:eastAsia="MgHelveticaUCPol" w:hAnsiTheme="minorHAnsi" w:cstheme="minorHAnsi"/>
          <w:sz w:val="22"/>
          <w:szCs w:val="22"/>
        </w:rPr>
        <w:t xml:space="preserve"> Γ1 ΕΠΙΠΕΔΟ (Σ.Ε.): </w:t>
      </w:r>
      <w:r w:rsidRPr="00BD24F1">
        <w:rPr>
          <w:rFonts w:asciiTheme="minorHAnsi" w:hAnsiTheme="minorHAnsi" w:cstheme="minorHAnsi"/>
          <w:bCs/>
          <w:sz w:val="22"/>
          <w:szCs w:val="22"/>
        </w:rPr>
        <w:t xml:space="preserve">Για τις Κατηγορίες Πανεπιστημιακής </w:t>
      </w:r>
      <w:r w:rsidRPr="00BD24F1">
        <w:rPr>
          <w:rFonts w:asciiTheme="minorHAnsi" w:eastAsia="MgHelveticaUCPol" w:hAnsiTheme="minorHAnsi" w:cstheme="minorHAnsi"/>
          <w:sz w:val="22"/>
          <w:szCs w:val="22"/>
        </w:rPr>
        <w:t xml:space="preserve">(Π.Ε.) </w:t>
      </w:r>
      <w:r w:rsidRPr="00BD24F1">
        <w:rPr>
          <w:rFonts w:asciiTheme="minorHAnsi" w:hAnsiTheme="minorHAnsi" w:cstheme="minorHAnsi"/>
          <w:bCs/>
          <w:sz w:val="22"/>
          <w:szCs w:val="22"/>
        </w:rPr>
        <w:t xml:space="preserve">και Τεχνολογικής Εκπαίδευσης </w:t>
      </w:r>
      <w:r w:rsidRPr="00BD24F1">
        <w:rPr>
          <w:rFonts w:asciiTheme="minorHAnsi" w:eastAsia="MgHelveticaUCPol" w:hAnsiTheme="minorHAnsi" w:cstheme="minorHAnsi"/>
          <w:sz w:val="22"/>
          <w:szCs w:val="22"/>
        </w:rPr>
        <w:t xml:space="preserve">(Τ.Ε.) </w:t>
      </w:r>
      <w:r w:rsidRPr="00BD24F1">
        <w:rPr>
          <w:rFonts w:asciiTheme="minorHAnsi" w:hAnsiTheme="minorHAnsi" w:cstheme="minorHAnsi"/>
          <w:bCs/>
          <w:sz w:val="22"/>
          <w:szCs w:val="22"/>
        </w:rPr>
        <w:t>Διοικητικού Προσωπικού.</w:t>
      </w:r>
    </w:p>
    <w:p w14:paraId="39921151" w14:textId="77777777" w:rsidR="00521329" w:rsidRPr="00BD24F1" w:rsidRDefault="00521329" w:rsidP="00521329">
      <w:pPr>
        <w:autoSpaceDE w:val="0"/>
        <w:autoSpaceDN w:val="0"/>
        <w:adjustRightInd w:val="0"/>
        <w:jc w:val="both"/>
        <w:rPr>
          <w:rFonts w:asciiTheme="minorHAnsi" w:hAnsiTheme="minorHAnsi" w:cstheme="minorHAnsi"/>
          <w:bCs/>
          <w:sz w:val="22"/>
          <w:szCs w:val="22"/>
        </w:rPr>
      </w:pPr>
      <w:r w:rsidRPr="00BD24F1">
        <w:rPr>
          <w:rFonts w:asciiTheme="minorHAnsi" w:hAnsiTheme="minorHAnsi" w:cstheme="minorHAnsi"/>
          <w:color w:val="000000"/>
          <w:sz w:val="22"/>
          <w:szCs w:val="22"/>
        </w:rPr>
        <w:t>Το ανωτέρω Πιστοποιητικό</w:t>
      </w:r>
      <w:r w:rsidRPr="00BD24F1">
        <w:rPr>
          <w:rFonts w:asciiTheme="minorHAnsi" w:hAnsiTheme="minorHAnsi" w:cstheme="minorHAnsi"/>
          <w:color w:val="FF0000"/>
          <w:sz w:val="22"/>
          <w:szCs w:val="22"/>
        </w:rPr>
        <w:t xml:space="preserve"> </w:t>
      </w:r>
      <w:r w:rsidRPr="00BD24F1">
        <w:rPr>
          <w:rFonts w:asciiTheme="minorHAnsi" w:hAnsiTheme="minorHAnsi" w:cstheme="minorHAnsi"/>
          <w:color w:val="000000"/>
          <w:sz w:val="22"/>
          <w:szCs w:val="22"/>
        </w:rPr>
        <w:t xml:space="preserve">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 </w:t>
      </w:r>
    </w:p>
    <w:p w14:paraId="39921152" w14:textId="77777777" w:rsidR="00521329" w:rsidRPr="00BD24F1" w:rsidRDefault="00521329" w:rsidP="00521329">
      <w:pPr>
        <w:autoSpaceDE w:val="0"/>
        <w:autoSpaceDN w:val="0"/>
        <w:adjustRightInd w:val="0"/>
        <w:jc w:val="both"/>
        <w:rPr>
          <w:rFonts w:asciiTheme="minorHAnsi" w:eastAsia="MgHelveticaUCPol" w:hAnsiTheme="minorHAnsi" w:cstheme="minorHAnsi"/>
          <w:sz w:val="22"/>
          <w:szCs w:val="22"/>
        </w:rPr>
      </w:pPr>
      <w:r w:rsidRPr="00BD24F1">
        <w:rPr>
          <w:rFonts w:asciiTheme="minorHAnsi" w:eastAsia="MgHelveticaUCPol" w:hAnsiTheme="minorHAnsi" w:cstheme="minorHAnsi"/>
          <w:sz w:val="22"/>
          <w:szCs w:val="22"/>
        </w:rPr>
        <w:t xml:space="preserve">Αποδεικνύεται επίσης με αντίστοιχο πιστοποιητικό του </w:t>
      </w:r>
      <w:r w:rsidRPr="00BD24F1">
        <w:rPr>
          <w:rFonts w:asciiTheme="minorHAnsi" w:eastAsia="MgHelveticaUCPol" w:hAnsiTheme="minorHAnsi" w:cstheme="minorHAnsi"/>
          <w:b/>
          <w:sz w:val="22"/>
          <w:szCs w:val="22"/>
        </w:rPr>
        <w:t>Σχολείου της Ελληνικής Γλώσσας του Αριστοτελείου Πανεπιστημίου Θεσσαλονίκης</w:t>
      </w:r>
      <w:r w:rsidRPr="00BD24F1">
        <w:rPr>
          <w:rFonts w:asciiTheme="minorHAnsi" w:eastAsia="MgHelveticaUCPol" w:hAnsiTheme="minorHAnsi" w:cstheme="minorHAnsi"/>
          <w:sz w:val="22"/>
          <w:szCs w:val="22"/>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39921153" w14:textId="77777777" w:rsidR="00521329" w:rsidRPr="00784AB1" w:rsidRDefault="00521329" w:rsidP="00521329">
      <w:pPr>
        <w:autoSpaceDE w:val="0"/>
        <w:autoSpaceDN w:val="0"/>
        <w:adjustRightInd w:val="0"/>
        <w:jc w:val="both"/>
        <w:rPr>
          <w:rFonts w:ascii="Trebuchet MS" w:eastAsia="MgHelveticaUCPol" w:hAnsi="Trebuchet MS" w:cstheme="minorHAnsi"/>
          <w:sz w:val="20"/>
        </w:rPr>
      </w:pPr>
    </w:p>
    <w:sectPr w:rsidR="00521329" w:rsidRPr="00784AB1" w:rsidSect="00E960D1">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gHelveticaUCPol">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1ED"/>
    <w:multiLevelType w:val="hybridMultilevel"/>
    <w:tmpl w:val="A788AE68"/>
    <w:lvl w:ilvl="0" w:tplc="0408000F">
      <w:start w:val="1"/>
      <w:numFmt w:val="decimal"/>
      <w:lvlText w:val="%1."/>
      <w:lvlJc w:val="left"/>
      <w:pPr>
        <w:ind w:left="989" w:hanging="360"/>
      </w:pPr>
    </w:lvl>
    <w:lvl w:ilvl="1" w:tplc="04080019" w:tentative="1">
      <w:start w:val="1"/>
      <w:numFmt w:val="lowerLetter"/>
      <w:lvlText w:val="%2."/>
      <w:lvlJc w:val="left"/>
      <w:pPr>
        <w:ind w:left="1709" w:hanging="360"/>
      </w:pPr>
    </w:lvl>
    <w:lvl w:ilvl="2" w:tplc="0408001B" w:tentative="1">
      <w:start w:val="1"/>
      <w:numFmt w:val="lowerRoman"/>
      <w:lvlText w:val="%3."/>
      <w:lvlJc w:val="right"/>
      <w:pPr>
        <w:ind w:left="2429" w:hanging="180"/>
      </w:pPr>
    </w:lvl>
    <w:lvl w:ilvl="3" w:tplc="0408000F" w:tentative="1">
      <w:start w:val="1"/>
      <w:numFmt w:val="decimal"/>
      <w:lvlText w:val="%4."/>
      <w:lvlJc w:val="left"/>
      <w:pPr>
        <w:ind w:left="3149" w:hanging="360"/>
      </w:pPr>
    </w:lvl>
    <w:lvl w:ilvl="4" w:tplc="04080019" w:tentative="1">
      <w:start w:val="1"/>
      <w:numFmt w:val="lowerLetter"/>
      <w:lvlText w:val="%5."/>
      <w:lvlJc w:val="left"/>
      <w:pPr>
        <w:ind w:left="3869" w:hanging="360"/>
      </w:pPr>
    </w:lvl>
    <w:lvl w:ilvl="5" w:tplc="0408001B" w:tentative="1">
      <w:start w:val="1"/>
      <w:numFmt w:val="lowerRoman"/>
      <w:lvlText w:val="%6."/>
      <w:lvlJc w:val="right"/>
      <w:pPr>
        <w:ind w:left="4589" w:hanging="180"/>
      </w:pPr>
    </w:lvl>
    <w:lvl w:ilvl="6" w:tplc="0408000F" w:tentative="1">
      <w:start w:val="1"/>
      <w:numFmt w:val="decimal"/>
      <w:lvlText w:val="%7."/>
      <w:lvlJc w:val="left"/>
      <w:pPr>
        <w:ind w:left="5309" w:hanging="360"/>
      </w:pPr>
    </w:lvl>
    <w:lvl w:ilvl="7" w:tplc="04080019" w:tentative="1">
      <w:start w:val="1"/>
      <w:numFmt w:val="lowerLetter"/>
      <w:lvlText w:val="%8."/>
      <w:lvlJc w:val="left"/>
      <w:pPr>
        <w:ind w:left="6029" w:hanging="360"/>
      </w:pPr>
    </w:lvl>
    <w:lvl w:ilvl="8" w:tplc="0408001B" w:tentative="1">
      <w:start w:val="1"/>
      <w:numFmt w:val="lowerRoman"/>
      <w:lvlText w:val="%9."/>
      <w:lvlJc w:val="right"/>
      <w:pPr>
        <w:ind w:left="6749" w:hanging="180"/>
      </w:pPr>
    </w:lvl>
  </w:abstractNum>
  <w:abstractNum w:abstractNumId="1" w15:restartNumberingAfterBreak="0">
    <w:nsid w:val="3671582E"/>
    <w:multiLevelType w:val="multilevel"/>
    <w:tmpl w:val="D31ECB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A1E26"/>
    <w:multiLevelType w:val="hybridMultilevel"/>
    <w:tmpl w:val="9AA072F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56941E6"/>
    <w:multiLevelType w:val="hybridMultilevel"/>
    <w:tmpl w:val="B2EEDD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F653D17"/>
    <w:multiLevelType w:val="hybridMultilevel"/>
    <w:tmpl w:val="28267F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72601356">
    <w:abstractNumId w:val="2"/>
  </w:num>
  <w:num w:numId="2" w16cid:durableId="1344942304">
    <w:abstractNumId w:val="3"/>
  </w:num>
  <w:num w:numId="3" w16cid:durableId="780762729">
    <w:abstractNumId w:val="1"/>
  </w:num>
  <w:num w:numId="4" w16cid:durableId="128867834">
    <w:abstractNumId w:val="0"/>
  </w:num>
  <w:num w:numId="5" w16cid:durableId="998927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1329"/>
    <w:rsid w:val="00014C6B"/>
    <w:rsid w:val="00093C91"/>
    <w:rsid w:val="000A1B74"/>
    <w:rsid w:val="000B3BA7"/>
    <w:rsid w:val="000D277B"/>
    <w:rsid w:val="00134D4D"/>
    <w:rsid w:val="00146E37"/>
    <w:rsid w:val="001520A2"/>
    <w:rsid w:val="00307F0B"/>
    <w:rsid w:val="00321D4D"/>
    <w:rsid w:val="00330684"/>
    <w:rsid w:val="003C1E18"/>
    <w:rsid w:val="003E3AD6"/>
    <w:rsid w:val="00416705"/>
    <w:rsid w:val="00470AC0"/>
    <w:rsid w:val="00514055"/>
    <w:rsid w:val="00521329"/>
    <w:rsid w:val="0052182B"/>
    <w:rsid w:val="00536E66"/>
    <w:rsid w:val="00540C9D"/>
    <w:rsid w:val="00576732"/>
    <w:rsid w:val="00585D4A"/>
    <w:rsid w:val="005C12E2"/>
    <w:rsid w:val="005D1B84"/>
    <w:rsid w:val="005E2BF1"/>
    <w:rsid w:val="00670DDC"/>
    <w:rsid w:val="006837AA"/>
    <w:rsid w:val="006D58F2"/>
    <w:rsid w:val="006E68BD"/>
    <w:rsid w:val="0071519E"/>
    <w:rsid w:val="00726186"/>
    <w:rsid w:val="007729B9"/>
    <w:rsid w:val="00784AB1"/>
    <w:rsid w:val="007A4237"/>
    <w:rsid w:val="007D6AF7"/>
    <w:rsid w:val="00814988"/>
    <w:rsid w:val="0089433F"/>
    <w:rsid w:val="008B652C"/>
    <w:rsid w:val="00952A2F"/>
    <w:rsid w:val="00965BDB"/>
    <w:rsid w:val="009B75B4"/>
    <w:rsid w:val="009E0450"/>
    <w:rsid w:val="009E0CCE"/>
    <w:rsid w:val="00A02CDF"/>
    <w:rsid w:val="00A11571"/>
    <w:rsid w:val="00A217F6"/>
    <w:rsid w:val="00A23407"/>
    <w:rsid w:val="00A472AD"/>
    <w:rsid w:val="00AC6098"/>
    <w:rsid w:val="00AF6EAE"/>
    <w:rsid w:val="00B058A1"/>
    <w:rsid w:val="00B21146"/>
    <w:rsid w:val="00B70F05"/>
    <w:rsid w:val="00BD24F1"/>
    <w:rsid w:val="00BF183F"/>
    <w:rsid w:val="00C06DF3"/>
    <w:rsid w:val="00C274A3"/>
    <w:rsid w:val="00C6599F"/>
    <w:rsid w:val="00C72217"/>
    <w:rsid w:val="00CE571A"/>
    <w:rsid w:val="00CE6DBD"/>
    <w:rsid w:val="00D5772B"/>
    <w:rsid w:val="00D61D7B"/>
    <w:rsid w:val="00DB1613"/>
    <w:rsid w:val="00DC7D21"/>
    <w:rsid w:val="00E960D1"/>
    <w:rsid w:val="00EE3B5F"/>
    <w:rsid w:val="00F40279"/>
    <w:rsid w:val="00F40E66"/>
    <w:rsid w:val="00F44159"/>
    <w:rsid w:val="00F81DAB"/>
    <w:rsid w:val="00F82157"/>
    <w:rsid w:val="00FF73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112F"/>
  <w15:docId w15:val="{10E428E0-1ED1-459F-A635-EEDE82F8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el-G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329"/>
    <w:pPr>
      <w:spacing w:after="0"/>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329"/>
    <w:pPr>
      <w:ind w:left="720"/>
      <w:contextualSpacing/>
    </w:pPr>
  </w:style>
  <w:style w:type="character" w:customStyle="1" w:styleId="a4">
    <w:name w:val="Σώμα κειμένου_"/>
    <w:basedOn w:val="a0"/>
    <w:link w:val="4"/>
    <w:rsid w:val="00965BDB"/>
    <w:rPr>
      <w:rFonts w:ascii="Calibri" w:eastAsia="Calibri" w:hAnsi="Calibri" w:cs="Calibri"/>
      <w:shd w:val="clear" w:color="auto" w:fill="FFFFFF"/>
    </w:rPr>
  </w:style>
  <w:style w:type="paragraph" w:customStyle="1" w:styleId="4">
    <w:name w:val="Σώμα κειμένου4"/>
    <w:basedOn w:val="a"/>
    <w:link w:val="a4"/>
    <w:rsid w:val="00965BDB"/>
    <w:pPr>
      <w:widowControl w:val="0"/>
      <w:shd w:val="clear" w:color="auto" w:fill="FFFFFF"/>
      <w:spacing w:after="900" w:line="0" w:lineRule="atLeast"/>
      <w:ind w:hanging="420"/>
    </w:pPr>
    <w:rPr>
      <w:rFonts w:ascii="Calibri" w:eastAsia="Calibri" w:hAnsi="Calibri" w:cs="Calibri"/>
      <w:sz w:val="20"/>
      <w:szCs w:val="22"/>
      <w:lang w:eastAsia="en-US"/>
    </w:rPr>
  </w:style>
  <w:style w:type="character" w:customStyle="1" w:styleId="2">
    <w:name w:val="Σώμα κειμένου2"/>
    <w:basedOn w:val="a4"/>
    <w:uiPriority w:val="99"/>
    <w:rsid w:val="00965BDB"/>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14ddad72ad19d64ca4c9f4434586c6f4">
  <xsd:schema xmlns:xsd="http://www.w3.org/2001/XMLSchema" xmlns:xs="http://www.w3.org/2001/XMLSchema" xmlns:p="http://schemas.microsoft.com/office/2006/metadata/properties" xmlns:ns2="26689e40-d338-4e04-b85f-904231b70c37" targetNamespace="http://schemas.microsoft.com/office/2006/metadata/properties" ma:root="true" ma:fieldsID="f1572aacb062f28471f46b64a5dd5f9f"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C6930-56C9-49C4-8F6C-200D54765217}">
  <ds:schemaRefs>
    <ds:schemaRef ds:uri="http://schemas.microsoft.com/office/2006/metadata/properties"/>
    <ds:schemaRef ds:uri="http://schemas.microsoft.com/office/infopath/2007/PartnerControls"/>
    <ds:schemaRef ds:uri="26689e40-d338-4e04-b85f-904231b70c37"/>
  </ds:schemaRefs>
</ds:datastoreItem>
</file>

<file path=customXml/itemProps2.xml><?xml version="1.0" encoding="utf-8"?>
<ds:datastoreItem xmlns:ds="http://schemas.openxmlformats.org/officeDocument/2006/customXml" ds:itemID="{CCAFE281-DC42-4ADD-A517-835E2B6D9EF7}">
  <ds:schemaRefs>
    <ds:schemaRef ds:uri="http://schemas.microsoft.com/sharepoint/v3/contenttype/forms"/>
  </ds:schemaRefs>
</ds:datastoreItem>
</file>

<file path=customXml/itemProps3.xml><?xml version="1.0" encoding="utf-8"?>
<ds:datastoreItem xmlns:ds="http://schemas.openxmlformats.org/officeDocument/2006/customXml" ds:itemID="{5163EA50-B6E2-4BBF-BB77-292C8BC5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926</Words>
  <Characters>5003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PAPAPETROU</dc:creator>
  <cp:lastModifiedBy>Χριστίνα Καλλιτσουνάκη</cp:lastModifiedBy>
  <cp:revision>46</cp:revision>
  <cp:lastPrinted>2018-10-10T10:23:00Z</cp:lastPrinted>
  <dcterms:created xsi:type="dcterms:W3CDTF">2018-10-10T10:57:00Z</dcterms:created>
  <dcterms:modified xsi:type="dcterms:W3CDTF">2025-08-04T09:04:00Z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